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968" w:rsidRDefault="006319C4" w:rsidP="008D1968">
      <w:pPr>
        <w:shd w:val="clear" w:color="auto" w:fill="FFFFFF"/>
        <w:spacing w:after="360" w:line="240" w:lineRule="auto"/>
        <w:jc w:val="center"/>
        <w:rPr>
          <w:rFonts w:ascii="Arial" w:eastAsia="Times New Roman" w:hAnsi="Arial" w:cs="Arial"/>
          <w:color w:val="3A3A3A"/>
          <w:sz w:val="26"/>
          <w:szCs w:val="26"/>
        </w:rPr>
      </w:pPr>
      <w:r>
        <w:rPr>
          <w:rFonts w:ascii="Arial" w:eastAsia="Times New Roman" w:hAnsi="Arial" w:cs="Arial"/>
          <w:color w:val="3A3A3A"/>
          <w:sz w:val="26"/>
          <w:szCs w:val="26"/>
        </w:rPr>
        <w:t>Lab 0</w:t>
      </w:r>
      <w:r w:rsidR="0051012E">
        <w:rPr>
          <w:rFonts w:ascii="Arial" w:eastAsia="Times New Roman" w:hAnsi="Arial" w:cs="Arial"/>
          <w:color w:val="3A3A3A"/>
          <w:sz w:val="26"/>
          <w:szCs w:val="26"/>
        </w:rPr>
        <w:t>9</w:t>
      </w:r>
      <w:r>
        <w:rPr>
          <w:rFonts w:ascii="Arial" w:eastAsia="Times New Roman" w:hAnsi="Arial" w:cs="Arial"/>
          <w:color w:val="3A3A3A"/>
          <w:sz w:val="26"/>
          <w:szCs w:val="26"/>
        </w:rPr>
        <w:t xml:space="preserve"> </w:t>
      </w:r>
      <w:r w:rsidR="008D1968">
        <w:rPr>
          <w:rFonts w:ascii="Arial" w:eastAsia="Times New Roman" w:hAnsi="Arial" w:cs="Arial"/>
          <w:color w:val="3A3A3A"/>
          <w:sz w:val="26"/>
          <w:szCs w:val="26"/>
        </w:rPr>
        <w:t>Gates</w:t>
      </w:r>
    </w:p>
    <w:p w:rsidR="008D1968" w:rsidRPr="0079012F" w:rsidRDefault="00313B73" w:rsidP="00110E52">
      <w:pPr>
        <w:pStyle w:val="NormalWeb"/>
        <w:shd w:val="clear" w:color="auto" w:fill="FFFFFF"/>
        <w:spacing w:before="0" w:beforeAutospacing="0" w:after="0" w:afterAutospacing="0"/>
        <w:rPr>
          <w:b/>
          <w:color w:val="3A3A3A"/>
        </w:rPr>
      </w:pPr>
      <w:r w:rsidRPr="0079012F">
        <w:rPr>
          <w:b/>
          <w:color w:val="3A3A3A"/>
        </w:rPr>
        <w:t xml:space="preserve">Introduction </w:t>
      </w:r>
    </w:p>
    <w:p w:rsidR="008D1968" w:rsidRPr="008D1968" w:rsidRDefault="008D1968" w:rsidP="00110E52">
      <w:pPr>
        <w:shd w:val="clear" w:color="auto" w:fill="FFFFFF"/>
        <w:spacing w:before="450" w:after="0" w:line="300" w:lineRule="atLeast"/>
        <w:outlineLvl w:val="1"/>
        <w:rPr>
          <w:rFonts w:ascii="Times New Roman" w:eastAsia="Times New Roman" w:hAnsi="Times New Roman" w:cs="Times New Roman"/>
          <w:b/>
          <w:bCs/>
          <w:color w:val="404041"/>
          <w:sz w:val="24"/>
          <w:szCs w:val="24"/>
        </w:rPr>
      </w:pPr>
      <w:r w:rsidRPr="008D1968">
        <w:rPr>
          <w:rFonts w:ascii="Times New Roman" w:eastAsia="Times New Roman" w:hAnsi="Times New Roman" w:cs="Times New Roman"/>
          <w:b/>
          <w:bCs/>
          <w:color w:val="404041"/>
          <w:sz w:val="24"/>
          <w:szCs w:val="24"/>
        </w:rPr>
        <w:t>AND Gate</w:t>
      </w:r>
    </w:p>
    <w:p w:rsidR="008D1968" w:rsidRPr="008D1968" w:rsidRDefault="008D1968" w:rsidP="00110E52">
      <w:pPr>
        <w:shd w:val="clear" w:color="auto" w:fill="FFFFFF"/>
        <w:spacing w:after="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 xml:space="preserve">A 2-input AND gate </w:t>
      </w:r>
      <w:r w:rsidR="00110E52">
        <w:rPr>
          <w:rFonts w:ascii="Times New Roman" w:eastAsia="Times New Roman" w:hAnsi="Times New Roman" w:cs="Times New Roman"/>
          <w:color w:val="414042"/>
          <w:sz w:val="24"/>
          <w:szCs w:val="24"/>
        </w:rPr>
        <w:t>is</w:t>
      </w:r>
      <w:r w:rsidRPr="008D1968">
        <w:rPr>
          <w:rFonts w:ascii="Times New Roman" w:eastAsia="Times New Roman" w:hAnsi="Times New Roman" w:cs="Times New Roman"/>
          <w:color w:val="414042"/>
          <w:sz w:val="24"/>
          <w:szCs w:val="24"/>
        </w:rPr>
        <w:t xml:space="preserve"> constructed using RTL Resistor-transistor switches connected together as shown below with the inputs connected directly to the transistor bases. Both transistors must be saturated “ON” for an output at </w:t>
      </w:r>
      <w:r w:rsidRPr="0079012F">
        <w:rPr>
          <w:rFonts w:ascii="Times New Roman" w:eastAsia="Times New Roman" w:hAnsi="Times New Roman" w:cs="Times New Roman"/>
          <w:color w:val="414143"/>
          <w:sz w:val="24"/>
          <w:szCs w:val="24"/>
        </w:rPr>
        <w:t>Q</w:t>
      </w:r>
      <w:r w:rsidRPr="008D1968">
        <w:rPr>
          <w:rFonts w:ascii="Times New Roman" w:eastAsia="Times New Roman" w:hAnsi="Times New Roman" w:cs="Times New Roman"/>
          <w:color w:val="414042"/>
          <w:sz w:val="24"/>
          <w:szCs w:val="24"/>
        </w:rPr>
        <w:t>.</w:t>
      </w:r>
    </w:p>
    <w:p w:rsidR="008D1968" w:rsidRPr="008D1968" w:rsidRDefault="008D1968" w:rsidP="008D1968">
      <w:pPr>
        <w:shd w:val="clear" w:color="auto" w:fill="FFFFFF"/>
        <w:spacing w:after="150" w:line="240" w:lineRule="auto"/>
        <w:jc w:val="center"/>
        <w:rPr>
          <w:rFonts w:ascii="Arial" w:eastAsia="Times New Roman" w:hAnsi="Arial" w:cs="Arial"/>
          <w:color w:val="414042"/>
          <w:sz w:val="27"/>
          <w:szCs w:val="27"/>
        </w:rPr>
      </w:pPr>
      <w:r>
        <w:rPr>
          <w:rFonts w:ascii="Arial" w:eastAsia="Times New Roman" w:hAnsi="Arial" w:cs="Arial"/>
          <w:noProof/>
          <w:color w:val="414042"/>
          <w:sz w:val="27"/>
          <w:szCs w:val="27"/>
        </w:rPr>
        <w:drawing>
          <wp:inline distT="0" distB="0" distL="0" distR="0">
            <wp:extent cx="2762250" cy="2809875"/>
            <wp:effectExtent l="19050" t="0" r="0" b="0"/>
            <wp:docPr id="1" name="Picture 1" descr="2-input transis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input transistor circuit"/>
                    <pic:cNvPicPr>
                      <a:picLocks noChangeAspect="1" noChangeArrowheads="1"/>
                    </pic:cNvPicPr>
                  </pic:nvPicPr>
                  <pic:blipFill>
                    <a:blip r:embed="rId5"/>
                    <a:srcRect/>
                    <a:stretch>
                      <a:fillRect/>
                    </a:stretch>
                  </pic:blipFill>
                  <pic:spPr bwMode="auto">
                    <a:xfrm>
                      <a:off x="0" y="0"/>
                      <a:ext cx="2762250" cy="2809875"/>
                    </a:xfrm>
                    <a:prstGeom prst="rect">
                      <a:avLst/>
                    </a:prstGeom>
                    <a:noFill/>
                    <a:ln w="9525">
                      <a:noFill/>
                      <a:miter lim="800000"/>
                      <a:headEnd/>
                      <a:tailEnd/>
                    </a:ln>
                  </pic:spPr>
                </pic:pic>
              </a:graphicData>
            </a:graphic>
          </wp:inline>
        </w:drawing>
      </w:r>
    </w:p>
    <w:p w:rsidR="008D1968" w:rsidRPr="008D1968" w:rsidRDefault="008D1968" w:rsidP="008D1968">
      <w:pPr>
        <w:shd w:val="clear" w:color="auto" w:fill="FFFFFF"/>
        <w:spacing w:after="0" w:line="240" w:lineRule="atLeast"/>
        <w:rPr>
          <w:rFonts w:ascii="Arial" w:eastAsia="Times New Roman" w:hAnsi="Arial" w:cs="Arial"/>
          <w:color w:val="414042"/>
          <w:sz w:val="24"/>
          <w:szCs w:val="24"/>
        </w:rPr>
      </w:pPr>
      <w:r w:rsidRPr="008D1968">
        <w:rPr>
          <w:rFonts w:ascii="Arial" w:eastAsia="Times New Roman" w:hAnsi="Arial" w:cs="Arial"/>
          <w:color w:val="414042"/>
          <w:sz w:val="24"/>
          <w:szCs w:val="24"/>
        </w:rPr>
        <w:t> </w:t>
      </w:r>
    </w:p>
    <w:p w:rsidR="008D1968" w:rsidRPr="008D1968" w:rsidRDefault="008D1968" w:rsidP="008D1968">
      <w:pPr>
        <w:shd w:val="clear" w:color="auto" w:fill="FFFFFF"/>
        <w:spacing w:after="15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 xml:space="preserve">Commonly available </w:t>
      </w:r>
      <w:r w:rsidR="00110E52">
        <w:rPr>
          <w:rFonts w:ascii="Times New Roman" w:eastAsia="Times New Roman" w:hAnsi="Times New Roman" w:cs="Times New Roman"/>
          <w:color w:val="414042"/>
          <w:sz w:val="24"/>
          <w:szCs w:val="24"/>
        </w:rPr>
        <w:t>AND gate</w:t>
      </w:r>
      <w:r w:rsidRPr="008D1968">
        <w:rPr>
          <w:rFonts w:ascii="Times New Roman" w:eastAsia="Times New Roman" w:hAnsi="Times New Roman" w:cs="Times New Roman"/>
          <w:color w:val="414042"/>
          <w:sz w:val="24"/>
          <w:szCs w:val="24"/>
        </w:rPr>
        <w:t>s include:</w:t>
      </w:r>
    </w:p>
    <w:p w:rsidR="0079012F" w:rsidRDefault="008D1968" w:rsidP="0079012F">
      <w:pPr>
        <w:shd w:val="clear" w:color="auto" w:fill="FFFFFF"/>
        <w:spacing w:after="0" w:line="240" w:lineRule="auto"/>
        <w:rPr>
          <w:rFonts w:ascii="Times New Roman" w:eastAsia="Times New Roman" w:hAnsi="Times New Roman" w:cs="Times New Roman"/>
          <w:color w:val="414042"/>
          <w:sz w:val="24"/>
          <w:szCs w:val="24"/>
        </w:rPr>
      </w:pPr>
      <w:r w:rsidRPr="0079012F">
        <w:rPr>
          <w:rFonts w:ascii="Times New Roman" w:eastAsia="Times New Roman" w:hAnsi="Times New Roman" w:cs="Times New Roman"/>
          <w:color w:val="414143"/>
          <w:sz w:val="24"/>
          <w:szCs w:val="24"/>
          <w:u w:val="single"/>
        </w:rPr>
        <w:t>TTL Logic AND Gate</w:t>
      </w:r>
      <w:r w:rsidR="0079012F">
        <w:rPr>
          <w:rFonts w:ascii="Times New Roman" w:eastAsia="Times New Roman" w:hAnsi="Times New Roman" w:cs="Times New Roman"/>
          <w:color w:val="414143"/>
          <w:sz w:val="24"/>
          <w:szCs w:val="24"/>
          <w:u w:val="single"/>
        </w:rPr>
        <w:tab/>
      </w:r>
      <w:r w:rsidR="0079012F" w:rsidRPr="0079012F">
        <w:rPr>
          <w:rFonts w:ascii="Times New Roman" w:eastAsia="Times New Roman" w:hAnsi="Times New Roman" w:cs="Times New Roman"/>
          <w:color w:val="414143"/>
          <w:sz w:val="24"/>
          <w:szCs w:val="24"/>
        </w:rPr>
        <w:tab/>
      </w:r>
      <w:r w:rsidR="0079012F" w:rsidRPr="0079012F">
        <w:rPr>
          <w:rFonts w:ascii="Times New Roman" w:eastAsia="Times New Roman" w:hAnsi="Times New Roman" w:cs="Times New Roman"/>
          <w:color w:val="414143"/>
          <w:sz w:val="24"/>
          <w:szCs w:val="24"/>
        </w:rPr>
        <w:tab/>
      </w:r>
      <w:r w:rsidR="0079012F" w:rsidRPr="0079012F">
        <w:rPr>
          <w:rFonts w:ascii="Times New Roman" w:eastAsia="Times New Roman" w:hAnsi="Times New Roman" w:cs="Times New Roman"/>
          <w:color w:val="414143"/>
          <w:sz w:val="24"/>
          <w:szCs w:val="24"/>
        </w:rPr>
        <w:tab/>
      </w:r>
      <w:r w:rsidR="0079012F" w:rsidRPr="0079012F">
        <w:rPr>
          <w:rFonts w:ascii="Times New Roman" w:eastAsia="Times New Roman" w:hAnsi="Times New Roman" w:cs="Times New Roman"/>
          <w:color w:val="414143"/>
          <w:sz w:val="24"/>
          <w:szCs w:val="24"/>
          <w:u w:val="single"/>
        </w:rPr>
        <w:t>CMOS Logic AND Gate</w:t>
      </w:r>
    </w:p>
    <w:p w:rsidR="0079012F" w:rsidRDefault="008D1968" w:rsidP="0079012F">
      <w:pPr>
        <w:shd w:val="clear" w:color="auto" w:fill="FFFFFF"/>
        <w:spacing w:after="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74LS08 Quad 2-input</w:t>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sidRPr="008D1968">
        <w:rPr>
          <w:rFonts w:ascii="Times New Roman" w:eastAsia="Times New Roman" w:hAnsi="Times New Roman" w:cs="Times New Roman"/>
          <w:color w:val="414042"/>
          <w:sz w:val="24"/>
          <w:szCs w:val="24"/>
        </w:rPr>
        <w:t>CD4081 Quad 2-input</w:t>
      </w:r>
    </w:p>
    <w:p w:rsidR="00110E52" w:rsidRDefault="008D1968" w:rsidP="00110E52">
      <w:pPr>
        <w:shd w:val="clear" w:color="auto" w:fill="FFFFFF"/>
        <w:spacing w:after="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74LS11 Triple 3-input</w:t>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sidRPr="008D1968">
        <w:rPr>
          <w:rFonts w:ascii="Times New Roman" w:eastAsia="Times New Roman" w:hAnsi="Times New Roman" w:cs="Times New Roman"/>
          <w:color w:val="414042"/>
          <w:sz w:val="24"/>
          <w:szCs w:val="24"/>
        </w:rPr>
        <w:t>CD4073 Triple 3-input</w:t>
      </w:r>
    </w:p>
    <w:p w:rsidR="00110E52" w:rsidRPr="008D1968" w:rsidRDefault="008D1968" w:rsidP="00110E52">
      <w:pPr>
        <w:shd w:val="clear" w:color="auto" w:fill="FFFFFF"/>
        <w:spacing w:after="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74LS21 Dual 4-input</w:t>
      </w:r>
      <w:r w:rsidR="00110E52">
        <w:rPr>
          <w:rFonts w:ascii="Times New Roman" w:eastAsia="Times New Roman" w:hAnsi="Times New Roman" w:cs="Times New Roman"/>
          <w:color w:val="414042"/>
          <w:sz w:val="24"/>
          <w:szCs w:val="24"/>
        </w:rPr>
        <w:tab/>
      </w:r>
      <w:r w:rsidR="00110E52">
        <w:rPr>
          <w:rFonts w:ascii="Times New Roman" w:eastAsia="Times New Roman" w:hAnsi="Times New Roman" w:cs="Times New Roman"/>
          <w:color w:val="414042"/>
          <w:sz w:val="24"/>
          <w:szCs w:val="24"/>
        </w:rPr>
        <w:tab/>
      </w:r>
      <w:r w:rsidR="00110E52">
        <w:rPr>
          <w:rFonts w:ascii="Times New Roman" w:eastAsia="Times New Roman" w:hAnsi="Times New Roman" w:cs="Times New Roman"/>
          <w:color w:val="414042"/>
          <w:sz w:val="24"/>
          <w:szCs w:val="24"/>
        </w:rPr>
        <w:tab/>
      </w:r>
      <w:r w:rsidR="00110E52">
        <w:rPr>
          <w:rFonts w:ascii="Times New Roman" w:eastAsia="Times New Roman" w:hAnsi="Times New Roman" w:cs="Times New Roman"/>
          <w:color w:val="414042"/>
          <w:sz w:val="24"/>
          <w:szCs w:val="24"/>
        </w:rPr>
        <w:tab/>
      </w:r>
      <w:r w:rsidR="00110E52" w:rsidRPr="008D1968">
        <w:rPr>
          <w:rFonts w:ascii="Times New Roman" w:eastAsia="Times New Roman" w:hAnsi="Times New Roman" w:cs="Times New Roman"/>
          <w:color w:val="414042"/>
          <w:sz w:val="24"/>
          <w:szCs w:val="24"/>
        </w:rPr>
        <w:t>CD4082 Dual 4-input</w:t>
      </w:r>
    </w:p>
    <w:p w:rsidR="008D1968" w:rsidRPr="008D1968" w:rsidRDefault="008D1968" w:rsidP="0079012F">
      <w:pPr>
        <w:shd w:val="clear" w:color="auto" w:fill="FFFFFF"/>
        <w:spacing w:before="450" w:after="0" w:line="300" w:lineRule="atLeast"/>
        <w:outlineLvl w:val="2"/>
        <w:rPr>
          <w:rFonts w:ascii="Times New Roman" w:eastAsia="Times New Roman" w:hAnsi="Times New Roman" w:cs="Times New Roman"/>
          <w:b/>
          <w:bCs/>
          <w:color w:val="404041"/>
          <w:sz w:val="24"/>
          <w:szCs w:val="24"/>
        </w:rPr>
      </w:pPr>
      <w:r w:rsidRPr="008D1968">
        <w:rPr>
          <w:rFonts w:ascii="Times New Roman" w:eastAsia="Times New Roman" w:hAnsi="Times New Roman" w:cs="Times New Roman"/>
          <w:b/>
          <w:bCs/>
          <w:color w:val="404041"/>
          <w:sz w:val="24"/>
          <w:szCs w:val="24"/>
        </w:rPr>
        <w:t>7408 Quad 2-input AND Gate</w:t>
      </w:r>
    </w:p>
    <w:p w:rsidR="008D1968" w:rsidRDefault="008D1968" w:rsidP="0079012F">
      <w:pPr>
        <w:shd w:val="clear" w:color="auto" w:fill="FFFFFF"/>
        <w:spacing w:after="150" w:line="240" w:lineRule="auto"/>
        <w:jc w:val="center"/>
        <w:rPr>
          <w:rFonts w:ascii="Arial" w:eastAsia="Times New Roman" w:hAnsi="Arial" w:cs="Arial"/>
          <w:color w:val="414042"/>
          <w:sz w:val="27"/>
          <w:szCs w:val="27"/>
        </w:rPr>
      </w:pPr>
      <w:r>
        <w:rPr>
          <w:rFonts w:ascii="Arial" w:eastAsia="Times New Roman" w:hAnsi="Arial" w:cs="Arial"/>
          <w:noProof/>
          <w:color w:val="414042"/>
          <w:sz w:val="27"/>
          <w:szCs w:val="27"/>
        </w:rPr>
        <w:drawing>
          <wp:inline distT="0" distB="0" distL="0" distR="0">
            <wp:extent cx="2667000" cy="1905000"/>
            <wp:effectExtent l="19050" t="0" r="0" b="0"/>
            <wp:docPr id="5" name="Picture 5" descr="7408 logic and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408 logic and gate"/>
                    <pic:cNvPicPr>
                      <a:picLocks noChangeAspect="1" noChangeArrowheads="1"/>
                    </pic:cNvPicPr>
                  </pic:nvPicPr>
                  <pic:blipFill>
                    <a:blip r:embed="rId6"/>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8D1968" w:rsidRPr="008D1968" w:rsidRDefault="008D1968" w:rsidP="008D1968">
      <w:pPr>
        <w:shd w:val="clear" w:color="auto" w:fill="FFFFFF"/>
        <w:spacing w:before="450" w:after="150" w:line="300" w:lineRule="atLeast"/>
        <w:outlineLvl w:val="1"/>
        <w:rPr>
          <w:rFonts w:ascii="Times New Roman" w:eastAsia="Times New Roman" w:hAnsi="Times New Roman" w:cs="Times New Roman"/>
          <w:b/>
          <w:bCs/>
          <w:color w:val="404041"/>
          <w:sz w:val="24"/>
          <w:szCs w:val="24"/>
        </w:rPr>
      </w:pPr>
      <w:r w:rsidRPr="008D1968">
        <w:rPr>
          <w:rFonts w:ascii="Times New Roman" w:eastAsia="Times New Roman" w:hAnsi="Times New Roman" w:cs="Times New Roman"/>
          <w:b/>
          <w:bCs/>
          <w:color w:val="404041"/>
          <w:sz w:val="24"/>
          <w:szCs w:val="24"/>
        </w:rPr>
        <w:lastRenderedPageBreak/>
        <w:t>OR Gate</w:t>
      </w:r>
    </w:p>
    <w:p w:rsidR="008D1968" w:rsidRPr="008D1968" w:rsidRDefault="008D1968" w:rsidP="008D1968">
      <w:pPr>
        <w:shd w:val="clear" w:color="auto" w:fill="FFFFFF"/>
        <w:spacing w:after="15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A 2-input inclusive OR can be constructed using RTL Resistor-transistor switches connected together as shown with the inputs connected directly to the transistor bases. Either transistor must be saturated “ON” for an output at </w:t>
      </w:r>
      <w:r w:rsidRPr="0079012F">
        <w:rPr>
          <w:rFonts w:ascii="Times New Roman" w:eastAsia="Times New Roman" w:hAnsi="Times New Roman" w:cs="Times New Roman"/>
          <w:color w:val="414143"/>
          <w:sz w:val="24"/>
          <w:szCs w:val="24"/>
        </w:rPr>
        <w:t>Q</w:t>
      </w:r>
      <w:r w:rsidRPr="008D1968">
        <w:rPr>
          <w:rFonts w:ascii="Times New Roman" w:eastAsia="Times New Roman" w:hAnsi="Times New Roman" w:cs="Times New Roman"/>
          <w:color w:val="414042"/>
          <w:sz w:val="24"/>
          <w:szCs w:val="24"/>
        </w:rPr>
        <w:t>.</w:t>
      </w:r>
    </w:p>
    <w:p w:rsidR="008D1968" w:rsidRPr="008D1968" w:rsidRDefault="008D1968" w:rsidP="0079012F">
      <w:pPr>
        <w:shd w:val="clear" w:color="auto" w:fill="FFFFFF"/>
        <w:spacing w:after="150" w:line="240" w:lineRule="auto"/>
        <w:jc w:val="center"/>
        <w:rPr>
          <w:rFonts w:ascii="Arial" w:eastAsia="Times New Roman" w:hAnsi="Arial" w:cs="Arial"/>
          <w:color w:val="414042"/>
          <w:sz w:val="27"/>
          <w:szCs w:val="27"/>
        </w:rPr>
      </w:pPr>
      <w:r>
        <w:rPr>
          <w:rFonts w:ascii="Arial" w:eastAsia="Times New Roman" w:hAnsi="Arial" w:cs="Arial"/>
          <w:noProof/>
          <w:color w:val="414042"/>
          <w:sz w:val="27"/>
          <w:szCs w:val="27"/>
        </w:rPr>
        <w:drawing>
          <wp:inline distT="0" distB="0" distL="0" distR="0">
            <wp:extent cx="2962275" cy="2828925"/>
            <wp:effectExtent l="19050" t="0" r="9525" b="0"/>
            <wp:docPr id="11" name="Picture 11" descr="2-input transistor 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input transistor or gate"/>
                    <pic:cNvPicPr>
                      <a:picLocks noChangeAspect="1" noChangeArrowheads="1"/>
                    </pic:cNvPicPr>
                  </pic:nvPicPr>
                  <pic:blipFill>
                    <a:blip r:embed="rId7"/>
                    <a:srcRect/>
                    <a:stretch>
                      <a:fillRect/>
                    </a:stretch>
                  </pic:blipFill>
                  <pic:spPr bwMode="auto">
                    <a:xfrm>
                      <a:off x="0" y="0"/>
                      <a:ext cx="2962275" cy="2828925"/>
                    </a:xfrm>
                    <a:prstGeom prst="rect">
                      <a:avLst/>
                    </a:prstGeom>
                    <a:noFill/>
                    <a:ln w="9525">
                      <a:noFill/>
                      <a:miter lim="800000"/>
                      <a:headEnd/>
                      <a:tailEnd/>
                    </a:ln>
                  </pic:spPr>
                </pic:pic>
              </a:graphicData>
            </a:graphic>
          </wp:inline>
        </w:drawing>
      </w:r>
      <w:r w:rsidRPr="008D1968">
        <w:rPr>
          <w:rFonts w:ascii="Arial" w:eastAsia="Times New Roman" w:hAnsi="Arial" w:cs="Arial"/>
          <w:color w:val="414042"/>
          <w:sz w:val="24"/>
          <w:szCs w:val="24"/>
        </w:rPr>
        <w:t> </w:t>
      </w:r>
    </w:p>
    <w:p w:rsidR="008D1968" w:rsidRPr="008D1968" w:rsidRDefault="008D1968" w:rsidP="008D1968">
      <w:pPr>
        <w:shd w:val="clear" w:color="auto" w:fill="FFFFFF"/>
        <w:spacing w:before="450" w:after="150" w:line="300" w:lineRule="atLeast"/>
        <w:outlineLvl w:val="2"/>
        <w:rPr>
          <w:rFonts w:ascii="Times New Roman" w:eastAsia="Times New Roman" w:hAnsi="Times New Roman" w:cs="Times New Roman"/>
          <w:b/>
          <w:bCs/>
          <w:color w:val="404041"/>
          <w:sz w:val="24"/>
          <w:szCs w:val="24"/>
        </w:rPr>
      </w:pPr>
      <w:r w:rsidRPr="008D1968">
        <w:rPr>
          <w:rFonts w:ascii="Times New Roman" w:eastAsia="Times New Roman" w:hAnsi="Times New Roman" w:cs="Times New Roman"/>
          <w:b/>
          <w:bCs/>
          <w:color w:val="404041"/>
          <w:sz w:val="24"/>
          <w:szCs w:val="24"/>
        </w:rPr>
        <w:t>Multi-input OR Gate</w:t>
      </w:r>
    </w:p>
    <w:p w:rsidR="008D1968" w:rsidRPr="008D1968" w:rsidRDefault="008D1968" w:rsidP="008D1968">
      <w:pPr>
        <w:shd w:val="clear" w:color="auto" w:fill="FFFFFF"/>
        <w:spacing w:after="15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 xml:space="preserve">Commonly available </w:t>
      </w:r>
      <w:r w:rsidR="0079012F">
        <w:rPr>
          <w:rFonts w:ascii="Times New Roman" w:eastAsia="Times New Roman" w:hAnsi="Times New Roman" w:cs="Times New Roman"/>
          <w:color w:val="414042"/>
          <w:sz w:val="24"/>
          <w:szCs w:val="24"/>
        </w:rPr>
        <w:t xml:space="preserve">OR gate </w:t>
      </w:r>
      <w:r w:rsidRPr="008D1968">
        <w:rPr>
          <w:rFonts w:ascii="Times New Roman" w:eastAsia="Times New Roman" w:hAnsi="Times New Roman" w:cs="Times New Roman"/>
          <w:color w:val="414042"/>
          <w:sz w:val="24"/>
          <w:szCs w:val="24"/>
        </w:rPr>
        <w:t>s include:</w:t>
      </w:r>
    </w:p>
    <w:p w:rsidR="0079012F" w:rsidRDefault="008D1968" w:rsidP="0079012F">
      <w:pPr>
        <w:shd w:val="clear" w:color="auto" w:fill="FFFFFF"/>
        <w:spacing w:after="0" w:line="240" w:lineRule="auto"/>
        <w:rPr>
          <w:rFonts w:ascii="Times New Roman" w:eastAsia="Times New Roman" w:hAnsi="Times New Roman" w:cs="Times New Roman"/>
          <w:color w:val="414042"/>
          <w:sz w:val="24"/>
          <w:szCs w:val="24"/>
        </w:rPr>
      </w:pPr>
      <w:r w:rsidRPr="0079012F">
        <w:rPr>
          <w:rFonts w:ascii="Times New Roman" w:eastAsia="Times New Roman" w:hAnsi="Times New Roman" w:cs="Times New Roman"/>
          <w:color w:val="414143"/>
          <w:sz w:val="24"/>
          <w:szCs w:val="24"/>
          <w:u w:val="single"/>
        </w:rPr>
        <w:t>TTL Logic OR Gates</w:t>
      </w:r>
      <w:r w:rsidR="0079012F">
        <w:rPr>
          <w:rFonts w:ascii="Times New Roman" w:eastAsia="Times New Roman" w:hAnsi="Times New Roman" w:cs="Times New Roman"/>
          <w:color w:val="414143"/>
          <w:sz w:val="24"/>
          <w:szCs w:val="24"/>
          <w:u w:val="single"/>
        </w:rPr>
        <w:tab/>
      </w:r>
      <w:r w:rsidR="0079012F" w:rsidRPr="0079012F">
        <w:rPr>
          <w:rFonts w:ascii="Times New Roman" w:eastAsia="Times New Roman" w:hAnsi="Times New Roman" w:cs="Times New Roman"/>
          <w:color w:val="414143"/>
          <w:sz w:val="24"/>
          <w:szCs w:val="24"/>
        </w:rPr>
        <w:tab/>
      </w:r>
      <w:r w:rsidR="0079012F" w:rsidRPr="0079012F">
        <w:rPr>
          <w:rFonts w:ascii="Times New Roman" w:eastAsia="Times New Roman" w:hAnsi="Times New Roman" w:cs="Times New Roman"/>
          <w:color w:val="414143"/>
          <w:sz w:val="24"/>
          <w:szCs w:val="24"/>
        </w:rPr>
        <w:tab/>
      </w:r>
      <w:r w:rsidR="0079012F" w:rsidRPr="0079012F">
        <w:rPr>
          <w:rFonts w:ascii="Times New Roman" w:eastAsia="Times New Roman" w:hAnsi="Times New Roman" w:cs="Times New Roman"/>
          <w:color w:val="414143"/>
          <w:sz w:val="24"/>
          <w:szCs w:val="24"/>
          <w:u w:val="single"/>
        </w:rPr>
        <w:t>CMOS Logic OR Gates</w:t>
      </w:r>
    </w:p>
    <w:p w:rsidR="0079012F" w:rsidRDefault="008D1968" w:rsidP="0079012F">
      <w:pPr>
        <w:shd w:val="clear" w:color="auto" w:fill="FFFFFF"/>
        <w:spacing w:after="0" w:line="240" w:lineRule="auto"/>
        <w:rPr>
          <w:rFonts w:ascii="Times New Roman" w:eastAsia="Times New Roman" w:hAnsi="Times New Roman" w:cs="Times New Roman"/>
          <w:color w:val="414042"/>
          <w:sz w:val="24"/>
          <w:szCs w:val="24"/>
        </w:rPr>
      </w:pPr>
      <w:r w:rsidRPr="008D1968">
        <w:rPr>
          <w:rFonts w:ascii="Times New Roman" w:eastAsia="Times New Roman" w:hAnsi="Times New Roman" w:cs="Times New Roman"/>
          <w:color w:val="414042"/>
          <w:sz w:val="24"/>
          <w:szCs w:val="24"/>
        </w:rPr>
        <w:t>74LS32 Quad 2-input</w:t>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Pr>
          <w:rFonts w:ascii="Times New Roman" w:eastAsia="Times New Roman" w:hAnsi="Times New Roman" w:cs="Times New Roman"/>
          <w:color w:val="414042"/>
          <w:sz w:val="24"/>
          <w:szCs w:val="24"/>
        </w:rPr>
        <w:tab/>
      </w:r>
      <w:r w:rsidR="0079012F" w:rsidRPr="008D1968">
        <w:rPr>
          <w:rFonts w:ascii="Times New Roman" w:eastAsia="Times New Roman" w:hAnsi="Times New Roman" w:cs="Times New Roman"/>
          <w:color w:val="414042"/>
          <w:sz w:val="24"/>
          <w:szCs w:val="24"/>
        </w:rPr>
        <w:t>CD4071 Quad 2-input</w:t>
      </w:r>
    </w:p>
    <w:p w:rsidR="0079012F" w:rsidRDefault="0079012F" w:rsidP="0079012F">
      <w:pPr>
        <w:shd w:val="clear" w:color="auto" w:fill="FFFFFF"/>
        <w:spacing w:after="0" w:line="240" w:lineRule="auto"/>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sidR="008D1968" w:rsidRPr="008D1968">
        <w:rPr>
          <w:rFonts w:ascii="Times New Roman" w:eastAsia="Times New Roman" w:hAnsi="Times New Roman" w:cs="Times New Roman"/>
          <w:color w:val="414042"/>
          <w:sz w:val="24"/>
          <w:szCs w:val="24"/>
        </w:rPr>
        <w:t>CD4075 Triple 3-input</w:t>
      </w:r>
    </w:p>
    <w:p w:rsidR="008D1968" w:rsidRPr="008D1968" w:rsidRDefault="0079012F" w:rsidP="0079012F">
      <w:pPr>
        <w:shd w:val="clear" w:color="auto" w:fill="FFFFFF"/>
        <w:spacing w:after="0" w:line="240" w:lineRule="auto"/>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Pr>
          <w:rFonts w:ascii="Times New Roman" w:eastAsia="Times New Roman" w:hAnsi="Times New Roman" w:cs="Times New Roman"/>
          <w:color w:val="414042"/>
          <w:sz w:val="24"/>
          <w:szCs w:val="24"/>
        </w:rPr>
        <w:tab/>
      </w:r>
      <w:r w:rsidR="008D1968" w:rsidRPr="008D1968">
        <w:rPr>
          <w:rFonts w:ascii="Times New Roman" w:eastAsia="Times New Roman" w:hAnsi="Times New Roman" w:cs="Times New Roman"/>
          <w:color w:val="414042"/>
          <w:sz w:val="24"/>
          <w:szCs w:val="24"/>
        </w:rPr>
        <w:t>CD4072 Dual 4-input</w:t>
      </w:r>
    </w:p>
    <w:p w:rsidR="008D1968" w:rsidRPr="008D1968" w:rsidRDefault="008D1968" w:rsidP="008D1968">
      <w:pPr>
        <w:shd w:val="clear" w:color="auto" w:fill="FFFFFF"/>
        <w:spacing w:before="450" w:after="150" w:line="300" w:lineRule="atLeast"/>
        <w:outlineLvl w:val="2"/>
        <w:rPr>
          <w:rFonts w:ascii="Times New Roman" w:eastAsia="Times New Roman" w:hAnsi="Times New Roman" w:cs="Times New Roman"/>
          <w:b/>
          <w:bCs/>
          <w:color w:val="404041"/>
          <w:sz w:val="24"/>
          <w:szCs w:val="24"/>
        </w:rPr>
      </w:pPr>
      <w:r w:rsidRPr="008D1968">
        <w:rPr>
          <w:rFonts w:ascii="Times New Roman" w:eastAsia="Times New Roman" w:hAnsi="Times New Roman" w:cs="Times New Roman"/>
          <w:b/>
          <w:bCs/>
          <w:color w:val="404041"/>
          <w:sz w:val="24"/>
          <w:szCs w:val="24"/>
        </w:rPr>
        <w:t>7432 Quad 2-input Logic OR Gate</w:t>
      </w:r>
    </w:p>
    <w:p w:rsidR="008D1968" w:rsidRPr="008D1968" w:rsidRDefault="008D1968" w:rsidP="008D1968">
      <w:pPr>
        <w:shd w:val="clear" w:color="auto" w:fill="FFFFFF"/>
        <w:spacing w:after="150" w:line="240" w:lineRule="auto"/>
        <w:jc w:val="center"/>
        <w:rPr>
          <w:rFonts w:ascii="Arial" w:eastAsia="Times New Roman" w:hAnsi="Arial" w:cs="Arial"/>
          <w:color w:val="414042"/>
          <w:sz w:val="27"/>
          <w:szCs w:val="27"/>
        </w:rPr>
      </w:pPr>
      <w:r>
        <w:rPr>
          <w:rFonts w:ascii="Arial" w:eastAsia="Times New Roman" w:hAnsi="Arial" w:cs="Arial"/>
          <w:noProof/>
          <w:color w:val="414042"/>
          <w:sz w:val="27"/>
          <w:szCs w:val="27"/>
        </w:rPr>
        <w:drawing>
          <wp:inline distT="0" distB="0" distL="0" distR="0">
            <wp:extent cx="2667000" cy="1905000"/>
            <wp:effectExtent l="19050" t="0" r="0" b="0"/>
            <wp:docPr id="15" name="Picture 15" descr="7432 logic 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432 logic or gate"/>
                    <pic:cNvPicPr>
                      <a:picLocks noChangeAspect="1" noChangeArrowheads="1"/>
                    </pic:cNvPicPr>
                  </pic:nvPicPr>
                  <pic:blipFill>
                    <a:blip r:embed="rId8"/>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8D1968" w:rsidRDefault="008D1968" w:rsidP="00313B73">
      <w:pPr>
        <w:shd w:val="clear" w:color="auto" w:fill="FFFFFF"/>
        <w:spacing w:after="360" w:line="240" w:lineRule="auto"/>
        <w:jc w:val="both"/>
        <w:rPr>
          <w:rFonts w:ascii="Arial" w:eastAsia="Times New Roman" w:hAnsi="Arial" w:cs="Arial"/>
          <w:color w:val="414042"/>
          <w:sz w:val="27"/>
          <w:szCs w:val="27"/>
        </w:rPr>
      </w:pPr>
    </w:p>
    <w:p w:rsidR="00EA032F" w:rsidRPr="00EA032F" w:rsidRDefault="00EA032F" w:rsidP="00EA032F">
      <w:pPr>
        <w:shd w:val="clear" w:color="auto" w:fill="FFFFFF"/>
        <w:spacing w:before="450" w:after="150" w:line="300" w:lineRule="atLeast"/>
        <w:outlineLvl w:val="1"/>
        <w:rPr>
          <w:rFonts w:ascii="Times New Roman" w:eastAsia="Times New Roman" w:hAnsi="Times New Roman" w:cs="Times New Roman"/>
          <w:b/>
          <w:bCs/>
          <w:color w:val="404041"/>
          <w:sz w:val="24"/>
          <w:szCs w:val="24"/>
        </w:rPr>
      </w:pPr>
      <w:r w:rsidRPr="00EA032F">
        <w:rPr>
          <w:rFonts w:ascii="Times New Roman" w:eastAsia="Times New Roman" w:hAnsi="Times New Roman" w:cs="Times New Roman"/>
          <w:b/>
          <w:bCs/>
          <w:color w:val="404041"/>
          <w:sz w:val="24"/>
          <w:szCs w:val="24"/>
        </w:rPr>
        <w:lastRenderedPageBreak/>
        <w:t>NOT Gate</w:t>
      </w:r>
    </w:p>
    <w:p w:rsidR="00EA032F" w:rsidRPr="00EA032F" w:rsidRDefault="00EA032F" w:rsidP="00EA032F">
      <w:pPr>
        <w:shd w:val="clear" w:color="auto" w:fill="FFFFFF"/>
        <w:spacing w:after="150" w:line="240" w:lineRule="auto"/>
        <w:rPr>
          <w:rFonts w:ascii="Times New Roman" w:eastAsia="Times New Roman" w:hAnsi="Times New Roman" w:cs="Times New Roman"/>
          <w:color w:val="414042"/>
          <w:sz w:val="24"/>
          <w:szCs w:val="24"/>
        </w:rPr>
      </w:pPr>
      <w:r w:rsidRPr="00EA032F">
        <w:rPr>
          <w:rFonts w:ascii="Times New Roman" w:eastAsia="Times New Roman" w:hAnsi="Times New Roman" w:cs="Times New Roman"/>
          <w:color w:val="414042"/>
          <w:sz w:val="24"/>
          <w:szCs w:val="24"/>
        </w:rPr>
        <w:t>A 2-input logic NOT gate can be constructed using a RTL Resistor-transistor switches as shown below with the input connected directly to the transistor base. The transistor must be saturated “ON” for an inverted output “OFF” at </w:t>
      </w:r>
      <w:r w:rsidRPr="00110E52">
        <w:rPr>
          <w:rFonts w:ascii="Times New Roman" w:eastAsia="Times New Roman" w:hAnsi="Times New Roman" w:cs="Times New Roman"/>
          <w:color w:val="414143"/>
          <w:sz w:val="24"/>
          <w:szCs w:val="24"/>
        </w:rPr>
        <w:t>Q</w:t>
      </w:r>
      <w:r w:rsidRPr="00EA032F">
        <w:rPr>
          <w:rFonts w:ascii="Times New Roman" w:eastAsia="Times New Roman" w:hAnsi="Times New Roman" w:cs="Times New Roman"/>
          <w:color w:val="414042"/>
          <w:sz w:val="24"/>
          <w:szCs w:val="24"/>
        </w:rPr>
        <w:t>.</w:t>
      </w:r>
    </w:p>
    <w:p w:rsidR="00EA032F" w:rsidRPr="00EA032F" w:rsidRDefault="00EA032F" w:rsidP="00EA032F">
      <w:pPr>
        <w:shd w:val="clear" w:color="auto" w:fill="FFFFFF"/>
        <w:spacing w:after="150" w:line="240" w:lineRule="auto"/>
        <w:jc w:val="center"/>
        <w:rPr>
          <w:rFonts w:ascii="Arial" w:eastAsia="Times New Roman" w:hAnsi="Arial" w:cs="Arial"/>
          <w:color w:val="414042"/>
          <w:sz w:val="27"/>
          <w:szCs w:val="27"/>
        </w:rPr>
      </w:pPr>
      <w:r>
        <w:rPr>
          <w:rFonts w:ascii="Arial" w:eastAsia="Times New Roman" w:hAnsi="Arial" w:cs="Arial"/>
          <w:noProof/>
          <w:color w:val="414042"/>
          <w:sz w:val="27"/>
          <w:szCs w:val="27"/>
        </w:rPr>
        <w:drawing>
          <wp:inline distT="0" distB="0" distL="0" distR="0">
            <wp:extent cx="2657475" cy="2219325"/>
            <wp:effectExtent l="19050" t="0" r="9525" b="0"/>
            <wp:docPr id="19" name="Picture 21" descr="transistor not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istor not gate"/>
                    <pic:cNvPicPr>
                      <a:picLocks noChangeAspect="1" noChangeArrowheads="1"/>
                    </pic:cNvPicPr>
                  </pic:nvPicPr>
                  <pic:blipFill>
                    <a:blip r:embed="rId9"/>
                    <a:srcRect/>
                    <a:stretch>
                      <a:fillRect/>
                    </a:stretch>
                  </pic:blipFill>
                  <pic:spPr bwMode="auto">
                    <a:xfrm>
                      <a:off x="0" y="0"/>
                      <a:ext cx="2657475" cy="2219325"/>
                    </a:xfrm>
                    <a:prstGeom prst="rect">
                      <a:avLst/>
                    </a:prstGeom>
                    <a:noFill/>
                    <a:ln w="9525">
                      <a:noFill/>
                      <a:miter lim="800000"/>
                      <a:headEnd/>
                      <a:tailEnd/>
                    </a:ln>
                  </pic:spPr>
                </pic:pic>
              </a:graphicData>
            </a:graphic>
          </wp:inline>
        </w:drawing>
      </w:r>
    </w:p>
    <w:p w:rsidR="00EA032F" w:rsidRPr="00EA032F" w:rsidRDefault="00EA032F" w:rsidP="00EA032F">
      <w:pPr>
        <w:shd w:val="clear" w:color="auto" w:fill="FFFFFF"/>
        <w:spacing w:after="0" w:line="240" w:lineRule="atLeast"/>
        <w:rPr>
          <w:rFonts w:ascii="Arial" w:eastAsia="Times New Roman" w:hAnsi="Arial" w:cs="Arial"/>
          <w:color w:val="414042"/>
          <w:sz w:val="24"/>
          <w:szCs w:val="24"/>
        </w:rPr>
      </w:pPr>
      <w:r w:rsidRPr="00EA032F">
        <w:rPr>
          <w:rFonts w:ascii="Arial" w:eastAsia="Times New Roman" w:hAnsi="Arial" w:cs="Arial"/>
          <w:color w:val="414042"/>
          <w:sz w:val="24"/>
          <w:szCs w:val="24"/>
        </w:rPr>
        <w:t> </w:t>
      </w:r>
    </w:p>
    <w:p w:rsidR="00EA032F" w:rsidRPr="00EA032F" w:rsidRDefault="00EA032F" w:rsidP="00EA032F">
      <w:pPr>
        <w:shd w:val="clear" w:color="auto" w:fill="FFFFFF"/>
        <w:spacing w:after="0" w:line="240" w:lineRule="atLeast"/>
        <w:rPr>
          <w:rFonts w:ascii="Arial" w:eastAsia="Times New Roman" w:hAnsi="Arial" w:cs="Arial"/>
          <w:color w:val="414042"/>
          <w:sz w:val="24"/>
          <w:szCs w:val="24"/>
        </w:rPr>
      </w:pPr>
      <w:r w:rsidRPr="00EA032F">
        <w:rPr>
          <w:rFonts w:ascii="Arial" w:eastAsia="Times New Roman" w:hAnsi="Arial" w:cs="Arial"/>
          <w:color w:val="414042"/>
          <w:sz w:val="24"/>
          <w:szCs w:val="24"/>
        </w:rPr>
        <w:t> </w:t>
      </w:r>
    </w:p>
    <w:p w:rsidR="00110E52" w:rsidRDefault="00EA032F" w:rsidP="00110E52">
      <w:pPr>
        <w:shd w:val="clear" w:color="auto" w:fill="FFFFFF"/>
        <w:spacing w:after="0" w:line="240" w:lineRule="auto"/>
        <w:rPr>
          <w:rFonts w:ascii="Times New Roman" w:eastAsia="Times New Roman" w:hAnsi="Times New Roman" w:cs="Times New Roman"/>
          <w:color w:val="414042"/>
          <w:sz w:val="24"/>
          <w:szCs w:val="24"/>
        </w:rPr>
      </w:pPr>
      <w:r w:rsidRPr="00110E52">
        <w:rPr>
          <w:rFonts w:ascii="Times New Roman" w:eastAsia="Times New Roman" w:hAnsi="Times New Roman" w:cs="Times New Roman"/>
          <w:color w:val="414143"/>
          <w:sz w:val="24"/>
          <w:szCs w:val="24"/>
          <w:u w:val="single"/>
        </w:rPr>
        <w:t>TTL Logic NOT Gates</w:t>
      </w:r>
      <w:r w:rsidR="00110E52" w:rsidRPr="00110E52">
        <w:rPr>
          <w:rFonts w:ascii="Times New Roman" w:eastAsia="Times New Roman" w:hAnsi="Times New Roman" w:cs="Times New Roman"/>
          <w:color w:val="414143"/>
          <w:sz w:val="24"/>
          <w:szCs w:val="24"/>
        </w:rPr>
        <w:tab/>
      </w:r>
      <w:r w:rsidR="00110E52" w:rsidRPr="00110E52">
        <w:rPr>
          <w:rFonts w:ascii="Times New Roman" w:eastAsia="Times New Roman" w:hAnsi="Times New Roman" w:cs="Times New Roman"/>
          <w:color w:val="414143"/>
          <w:sz w:val="24"/>
          <w:szCs w:val="24"/>
        </w:rPr>
        <w:tab/>
      </w:r>
      <w:r w:rsidR="00110E52" w:rsidRPr="00110E52">
        <w:rPr>
          <w:rFonts w:ascii="Times New Roman" w:eastAsia="Times New Roman" w:hAnsi="Times New Roman" w:cs="Times New Roman"/>
          <w:color w:val="414143"/>
          <w:sz w:val="24"/>
          <w:szCs w:val="24"/>
        </w:rPr>
        <w:tab/>
      </w:r>
      <w:r w:rsidR="00110E52" w:rsidRPr="00110E52">
        <w:rPr>
          <w:rFonts w:ascii="Times New Roman" w:eastAsia="Times New Roman" w:hAnsi="Times New Roman" w:cs="Times New Roman"/>
          <w:color w:val="414143"/>
          <w:sz w:val="24"/>
          <w:szCs w:val="24"/>
        </w:rPr>
        <w:tab/>
      </w:r>
      <w:r w:rsidR="00110E52" w:rsidRPr="00110E52">
        <w:rPr>
          <w:rFonts w:ascii="Times New Roman" w:eastAsia="Times New Roman" w:hAnsi="Times New Roman" w:cs="Times New Roman"/>
          <w:color w:val="414143"/>
          <w:sz w:val="24"/>
          <w:szCs w:val="24"/>
          <w:u w:val="single"/>
        </w:rPr>
        <w:t>CMOS Logic NOT Gates</w:t>
      </w:r>
    </w:p>
    <w:p w:rsidR="00110E52" w:rsidRDefault="00EA032F" w:rsidP="00110E52">
      <w:pPr>
        <w:shd w:val="clear" w:color="auto" w:fill="FFFFFF"/>
        <w:spacing w:after="0" w:line="240" w:lineRule="auto"/>
        <w:rPr>
          <w:rFonts w:ascii="Times New Roman" w:eastAsia="Times New Roman" w:hAnsi="Times New Roman" w:cs="Times New Roman"/>
          <w:color w:val="414042"/>
          <w:sz w:val="24"/>
          <w:szCs w:val="24"/>
        </w:rPr>
      </w:pPr>
      <w:r w:rsidRPr="00EA032F">
        <w:rPr>
          <w:rFonts w:ascii="Times New Roman" w:eastAsia="Times New Roman" w:hAnsi="Times New Roman" w:cs="Times New Roman"/>
          <w:color w:val="414042"/>
          <w:sz w:val="24"/>
          <w:szCs w:val="24"/>
        </w:rPr>
        <w:t>74LS04 Hex Inverting NOT Gate</w:t>
      </w:r>
      <w:r w:rsidR="00110E52">
        <w:rPr>
          <w:rFonts w:ascii="Times New Roman" w:eastAsia="Times New Roman" w:hAnsi="Times New Roman" w:cs="Times New Roman"/>
          <w:color w:val="414042"/>
          <w:sz w:val="24"/>
          <w:szCs w:val="24"/>
        </w:rPr>
        <w:tab/>
      </w:r>
      <w:r w:rsidR="00110E52">
        <w:rPr>
          <w:rFonts w:ascii="Times New Roman" w:eastAsia="Times New Roman" w:hAnsi="Times New Roman" w:cs="Times New Roman"/>
          <w:color w:val="414042"/>
          <w:sz w:val="24"/>
          <w:szCs w:val="24"/>
        </w:rPr>
        <w:tab/>
      </w:r>
      <w:r w:rsidR="00110E52">
        <w:rPr>
          <w:rFonts w:ascii="Times New Roman" w:eastAsia="Times New Roman" w:hAnsi="Times New Roman" w:cs="Times New Roman"/>
          <w:color w:val="414042"/>
          <w:sz w:val="24"/>
          <w:szCs w:val="24"/>
        </w:rPr>
        <w:tab/>
      </w:r>
      <w:r w:rsidR="00110E52" w:rsidRPr="00EA032F">
        <w:rPr>
          <w:rFonts w:ascii="Times New Roman" w:eastAsia="Times New Roman" w:hAnsi="Times New Roman" w:cs="Times New Roman"/>
          <w:color w:val="414042"/>
          <w:sz w:val="24"/>
          <w:szCs w:val="24"/>
        </w:rPr>
        <w:t>CD4009 Hex Inverting NOT Gate</w:t>
      </w:r>
    </w:p>
    <w:p w:rsidR="00110E52" w:rsidRPr="00EA032F" w:rsidRDefault="00EA032F" w:rsidP="00110E52">
      <w:pPr>
        <w:shd w:val="clear" w:color="auto" w:fill="FFFFFF"/>
        <w:spacing w:after="0" w:line="240" w:lineRule="auto"/>
        <w:rPr>
          <w:rFonts w:ascii="Times New Roman" w:eastAsia="Times New Roman" w:hAnsi="Times New Roman" w:cs="Times New Roman"/>
          <w:color w:val="414042"/>
          <w:sz w:val="24"/>
          <w:szCs w:val="24"/>
        </w:rPr>
      </w:pPr>
      <w:r w:rsidRPr="00EA032F">
        <w:rPr>
          <w:rFonts w:ascii="Times New Roman" w:eastAsia="Times New Roman" w:hAnsi="Times New Roman" w:cs="Times New Roman"/>
          <w:color w:val="414042"/>
          <w:sz w:val="24"/>
          <w:szCs w:val="24"/>
        </w:rPr>
        <w:t>74LS14 Hex Schmitt Inverting NOT Gate</w:t>
      </w:r>
      <w:r w:rsidR="00110E52" w:rsidRPr="00110E52">
        <w:rPr>
          <w:rFonts w:ascii="Times New Roman" w:eastAsia="Times New Roman" w:hAnsi="Times New Roman" w:cs="Times New Roman"/>
          <w:color w:val="414042"/>
          <w:sz w:val="24"/>
          <w:szCs w:val="24"/>
        </w:rPr>
        <w:t xml:space="preserve"> </w:t>
      </w:r>
      <w:r w:rsidR="00110E52">
        <w:rPr>
          <w:rFonts w:ascii="Times New Roman" w:eastAsia="Times New Roman" w:hAnsi="Times New Roman" w:cs="Times New Roman"/>
          <w:color w:val="414042"/>
          <w:sz w:val="24"/>
          <w:szCs w:val="24"/>
        </w:rPr>
        <w:tab/>
      </w:r>
      <w:r w:rsidR="00110E52">
        <w:rPr>
          <w:rFonts w:ascii="Times New Roman" w:eastAsia="Times New Roman" w:hAnsi="Times New Roman" w:cs="Times New Roman"/>
          <w:color w:val="414042"/>
          <w:sz w:val="24"/>
          <w:szCs w:val="24"/>
        </w:rPr>
        <w:tab/>
      </w:r>
      <w:r w:rsidR="00110E52" w:rsidRPr="00EA032F">
        <w:rPr>
          <w:rFonts w:ascii="Times New Roman" w:eastAsia="Times New Roman" w:hAnsi="Times New Roman" w:cs="Times New Roman"/>
          <w:color w:val="414042"/>
          <w:sz w:val="24"/>
          <w:szCs w:val="24"/>
        </w:rPr>
        <w:t>CD4069 Hex Inverting NOT Gate</w:t>
      </w:r>
    </w:p>
    <w:p w:rsidR="00EA032F" w:rsidRPr="00EA032F" w:rsidRDefault="00EA032F" w:rsidP="00110E52">
      <w:pPr>
        <w:shd w:val="clear" w:color="auto" w:fill="FFFFFF"/>
        <w:spacing w:after="0" w:line="240" w:lineRule="auto"/>
        <w:rPr>
          <w:rFonts w:ascii="Times New Roman" w:eastAsia="Times New Roman" w:hAnsi="Times New Roman" w:cs="Times New Roman"/>
          <w:color w:val="414042"/>
          <w:sz w:val="24"/>
          <w:szCs w:val="24"/>
        </w:rPr>
      </w:pPr>
      <w:r w:rsidRPr="00EA032F">
        <w:rPr>
          <w:rFonts w:ascii="Times New Roman" w:eastAsia="Times New Roman" w:hAnsi="Times New Roman" w:cs="Times New Roman"/>
          <w:color w:val="414042"/>
          <w:sz w:val="24"/>
          <w:szCs w:val="24"/>
        </w:rPr>
        <w:t>74LS1004 Hex Inverting Drivers</w:t>
      </w:r>
    </w:p>
    <w:p w:rsidR="00EA032F" w:rsidRPr="00EA032F" w:rsidRDefault="00EA032F" w:rsidP="00EA032F">
      <w:pPr>
        <w:shd w:val="clear" w:color="auto" w:fill="FFFFFF"/>
        <w:spacing w:before="450" w:after="150" w:line="300" w:lineRule="atLeast"/>
        <w:outlineLvl w:val="2"/>
        <w:rPr>
          <w:rFonts w:ascii="Times New Roman" w:eastAsia="Times New Roman" w:hAnsi="Times New Roman" w:cs="Times New Roman"/>
          <w:b/>
          <w:bCs/>
          <w:color w:val="404041"/>
          <w:sz w:val="24"/>
          <w:szCs w:val="24"/>
        </w:rPr>
      </w:pPr>
      <w:r w:rsidRPr="00EA032F">
        <w:rPr>
          <w:rFonts w:ascii="Times New Roman" w:eastAsia="Times New Roman" w:hAnsi="Times New Roman" w:cs="Times New Roman"/>
          <w:b/>
          <w:bCs/>
          <w:color w:val="404041"/>
          <w:sz w:val="24"/>
          <w:szCs w:val="24"/>
        </w:rPr>
        <w:t>7404 Logic NOT Gate or Inverter</w:t>
      </w:r>
    </w:p>
    <w:p w:rsidR="00EA032F" w:rsidRPr="00EA032F" w:rsidRDefault="00EA032F" w:rsidP="00EA032F">
      <w:pPr>
        <w:shd w:val="clear" w:color="auto" w:fill="FFFFFF"/>
        <w:spacing w:after="150" w:line="240" w:lineRule="auto"/>
        <w:jc w:val="center"/>
        <w:rPr>
          <w:rFonts w:ascii="Arial" w:eastAsia="Times New Roman" w:hAnsi="Arial" w:cs="Arial"/>
          <w:color w:val="414042"/>
          <w:sz w:val="27"/>
          <w:szCs w:val="27"/>
        </w:rPr>
      </w:pPr>
      <w:r>
        <w:rPr>
          <w:rFonts w:ascii="Arial" w:eastAsia="Times New Roman" w:hAnsi="Arial" w:cs="Arial"/>
          <w:noProof/>
          <w:color w:val="414042"/>
          <w:sz w:val="27"/>
          <w:szCs w:val="27"/>
        </w:rPr>
        <w:drawing>
          <wp:inline distT="0" distB="0" distL="0" distR="0">
            <wp:extent cx="2667000" cy="1905000"/>
            <wp:effectExtent l="19050" t="0" r="0" b="0"/>
            <wp:docPr id="6" name="Picture 29" descr="7404 logic not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404 logic not gate"/>
                    <pic:cNvPicPr>
                      <a:picLocks noChangeAspect="1" noChangeArrowheads="1"/>
                    </pic:cNvPicPr>
                  </pic:nvPicPr>
                  <pic:blipFill>
                    <a:blip r:embed="rId10"/>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110E52" w:rsidRDefault="00110E52" w:rsidP="00313B73">
      <w:pPr>
        <w:shd w:val="clear" w:color="auto" w:fill="FFFFFF"/>
        <w:spacing w:after="360" w:line="240" w:lineRule="auto"/>
        <w:jc w:val="both"/>
        <w:rPr>
          <w:rFonts w:ascii="Arial" w:eastAsia="Times New Roman" w:hAnsi="Arial" w:cs="Arial"/>
          <w:b/>
          <w:color w:val="414042"/>
          <w:sz w:val="27"/>
          <w:szCs w:val="27"/>
        </w:rPr>
      </w:pPr>
    </w:p>
    <w:p w:rsidR="00313B73" w:rsidRPr="00EA032F" w:rsidRDefault="007F2C7E" w:rsidP="00313B73">
      <w:pPr>
        <w:shd w:val="clear" w:color="auto" w:fill="FFFFFF"/>
        <w:spacing w:after="360" w:line="240" w:lineRule="auto"/>
        <w:jc w:val="both"/>
        <w:rPr>
          <w:rFonts w:ascii="Arial" w:eastAsia="Times New Roman" w:hAnsi="Arial" w:cs="Arial"/>
          <w:color w:val="3A3A3A"/>
          <w:sz w:val="24"/>
          <w:szCs w:val="24"/>
        </w:rPr>
      </w:pPr>
      <w:r>
        <w:rPr>
          <w:rFonts w:ascii="Arial" w:eastAsia="Times New Roman" w:hAnsi="Arial" w:cs="Arial"/>
          <w:b/>
          <w:color w:val="414042"/>
          <w:sz w:val="27"/>
          <w:szCs w:val="27"/>
        </w:rPr>
        <w:t>Problem 1</w:t>
      </w:r>
      <w:r w:rsidR="008D1968" w:rsidRPr="00EA032F">
        <w:rPr>
          <w:rFonts w:ascii="Arial" w:eastAsia="Times New Roman" w:hAnsi="Arial" w:cs="Arial"/>
          <w:b/>
          <w:color w:val="414042"/>
          <w:sz w:val="24"/>
          <w:szCs w:val="24"/>
        </w:rPr>
        <w:t>.</w:t>
      </w:r>
      <w:r w:rsidR="008D1968" w:rsidRPr="00EA032F">
        <w:rPr>
          <w:rFonts w:ascii="Arial" w:eastAsia="Times New Roman" w:hAnsi="Arial" w:cs="Arial"/>
          <w:color w:val="414042"/>
          <w:sz w:val="24"/>
          <w:szCs w:val="24"/>
        </w:rPr>
        <w:t xml:space="preserve"> Using inverters, AND gates, and OR gates to simulate construct a XOR gate </w:t>
      </w:r>
    </w:p>
    <w:p w:rsidR="00313B73" w:rsidRPr="00313B73" w:rsidRDefault="00313B73" w:rsidP="00313B73">
      <w:pPr>
        <w:shd w:val="clear" w:color="auto" w:fill="FFFFFF"/>
        <w:spacing w:after="0" w:line="240" w:lineRule="auto"/>
        <w:jc w:val="both"/>
        <w:rPr>
          <w:rFonts w:ascii="Arial" w:eastAsia="Times New Roman" w:hAnsi="Arial" w:cs="Arial"/>
          <w:color w:val="3A3A3A"/>
          <w:sz w:val="26"/>
          <w:szCs w:val="26"/>
        </w:rPr>
      </w:pPr>
      <w:r w:rsidRPr="00110E52">
        <w:rPr>
          <w:rFonts w:ascii="Times New Roman" w:eastAsia="Times New Roman" w:hAnsi="Times New Roman" w:cs="Times New Roman"/>
          <w:color w:val="3A3A3A"/>
          <w:sz w:val="24"/>
          <w:szCs w:val="24"/>
        </w:rPr>
        <w:lastRenderedPageBreak/>
        <w:t>An exclusive OR circuit gives a true output if the number of true instances is odd and gives false otherwise. A simple circuit diagram of an exclusive OR gate is</w:t>
      </w:r>
      <w:r w:rsidRPr="00313B73">
        <w:rPr>
          <w:rFonts w:ascii="Arial" w:eastAsia="Times New Roman" w:hAnsi="Arial" w:cs="Arial"/>
          <w:color w:val="3A3A3A"/>
          <w:sz w:val="26"/>
          <w:szCs w:val="26"/>
        </w:rPr>
        <w:t xml:space="preserve"> </w:t>
      </w:r>
      <w:r w:rsidRPr="00313B73">
        <w:rPr>
          <w:rFonts w:ascii="Arial" w:eastAsia="Times New Roman" w:hAnsi="Arial" w:cs="Arial"/>
          <w:noProof/>
          <w:color w:val="1B78E2"/>
          <w:sz w:val="26"/>
          <w:szCs w:val="26"/>
          <w:bdr w:val="none" w:sz="0" w:space="0" w:color="auto" w:frame="1"/>
        </w:rPr>
        <w:drawing>
          <wp:inline distT="0" distB="0" distL="0" distR="0">
            <wp:extent cx="5095875" cy="1886216"/>
            <wp:effectExtent l="0" t="0" r="0" b="0"/>
            <wp:docPr id="21" name="Picture 21" descr="Digital circuits simulation using PSpice: tutorial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gital circuits simulation using PSpice: tutorial 10">
                      <a:hlinkClick r:id="rId11"/>
                    </pic:cNvPr>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337" cy="1902673"/>
                    </a:xfrm>
                    <a:prstGeom prst="rect">
                      <a:avLst/>
                    </a:prstGeom>
                    <a:noFill/>
                    <a:ln>
                      <a:noFill/>
                    </a:ln>
                  </pic:spPr>
                </pic:pic>
              </a:graphicData>
            </a:graphic>
          </wp:inline>
        </w:drawing>
      </w:r>
    </w:p>
    <w:p w:rsidR="00313B73" w:rsidRPr="00313B73" w:rsidRDefault="00313B73" w:rsidP="00313B73">
      <w:pPr>
        <w:shd w:val="clear" w:color="auto" w:fill="FFFFFF"/>
        <w:spacing w:after="360" w:line="240" w:lineRule="auto"/>
        <w:jc w:val="center"/>
        <w:rPr>
          <w:rFonts w:ascii="Arial" w:eastAsia="Times New Roman" w:hAnsi="Arial" w:cs="Arial"/>
          <w:color w:val="3A3A3A"/>
          <w:sz w:val="26"/>
          <w:szCs w:val="26"/>
        </w:rPr>
      </w:pPr>
      <w:r w:rsidRPr="00313B73">
        <w:rPr>
          <w:rFonts w:ascii="Arial" w:eastAsia="Times New Roman" w:hAnsi="Arial" w:cs="Arial"/>
          <w:color w:val="3A3A3A"/>
          <w:sz w:val="26"/>
          <w:szCs w:val="26"/>
        </w:rPr>
        <w:t>Figure 1: Exclusive OR</w:t>
      </w:r>
    </w:p>
    <w:p w:rsidR="00313B73" w:rsidRPr="00110E52" w:rsidRDefault="00313B73" w:rsidP="00313B73">
      <w:pPr>
        <w:shd w:val="clear" w:color="auto" w:fill="FFFFFF"/>
        <w:spacing w:after="360" w:line="240" w:lineRule="auto"/>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The truth table of an exclusive OR and exclusive NOR gate for two inputs is given in the table below,</w:t>
      </w:r>
    </w:p>
    <w:tbl>
      <w:tblPr>
        <w:tblW w:w="7138" w:type="dxa"/>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tblPr>
      <w:tblGrid>
        <w:gridCol w:w="1789"/>
        <w:gridCol w:w="1780"/>
        <w:gridCol w:w="1780"/>
        <w:gridCol w:w="1789"/>
      </w:tblGrid>
      <w:tr w:rsidR="00313B73" w:rsidRPr="00110E52" w:rsidTr="00110E52">
        <w:trPr>
          <w:trHeight w:val="148"/>
          <w:tblCellSpacing w:w="15" w:type="dxa"/>
        </w:trPr>
        <w:tc>
          <w:tcPr>
            <w:tcW w:w="174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bdr w:val="none" w:sz="0" w:space="0" w:color="auto" w:frame="1"/>
              </w:rPr>
              <w:t>A</w:t>
            </w:r>
          </w:p>
        </w:tc>
        <w:tc>
          <w:tcPr>
            <w:tcW w:w="1750"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bdr w:val="none" w:sz="0" w:space="0" w:color="auto" w:frame="1"/>
              </w:rPr>
              <w:t>B</w:t>
            </w:r>
          </w:p>
        </w:tc>
        <w:tc>
          <w:tcPr>
            <w:tcW w:w="1750"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bdr w:val="none" w:sz="0" w:space="0" w:color="auto" w:frame="1"/>
              </w:rPr>
              <w:t>XOR</w:t>
            </w:r>
          </w:p>
        </w:tc>
        <w:tc>
          <w:tcPr>
            <w:tcW w:w="174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bdr w:val="none" w:sz="0" w:space="0" w:color="auto" w:frame="1"/>
              </w:rPr>
              <w:t>XNOR</w:t>
            </w:r>
          </w:p>
        </w:tc>
      </w:tr>
      <w:tr w:rsidR="00313B73" w:rsidRPr="00110E52" w:rsidTr="00110E52">
        <w:trPr>
          <w:trHeight w:val="156"/>
          <w:tblCellSpacing w:w="15" w:type="dxa"/>
        </w:trPr>
        <w:tc>
          <w:tcPr>
            <w:tcW w:w="1744"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1750"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1750"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1744"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r>
      <w:tr w:rsidR="00313B73" w:rsidRPr="00110E52" w:rsidTr="00110E52">
        <w:trPr>
          <w:trHeight w:val="148"/>
          <w:tblCellSpacing w:w="15" w:type="dxa"/>
        </w:trPr>
        <w:tc>
          <w:tcPr>
            <w:tcW w:w="174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1750"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1750"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174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r>
      <w:tr w:rsidR="00313B73" w:rsidRPr="00110E52" w:rsidTr="00110E52">
        <w:trPr>
          <w:trHeight w:val="148"/>
          <w:tblCellSpacing w:w="15" w:type="dxa"/>
        </w:trPr>
        <w:tc>
          <w:tcPr>
            <w:tcW w:w="1744"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1750"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1750"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1744"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r>
      <w:tr w:rsidR="00313B73" w:rsidRPr="00110E52" w:rsidTr="00110E52">
        <w:trPr>
          <w:trHeight w:val="156"/>
          <w:tblCellSpacing w:w="15" w:type="dxa"/>
        </w:trPr>
        <w:tc>
          <w:tcPr>
            <w:tcW w:w="174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1750"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1750"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174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110E52">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r>
    </w:tbl>
    <w:p w:rsidR="00313B73" w:rsidRPr="00110E52" w:rsidRDefault="00313B73" w:rsidP="00313B73">
      <w:pPr>
        <w:shd w:val="clear" w:color="auto" w:fill="FFFFFF"/>
        <w:spacing w:after="0" w:line="240" w:lineRule="auto"/>
        <w:ind w:left="720"/>
        <w:jc w:val="both"/>
        <w:rPr>
          <w:rFonts w:ascii="Times New Roman" w:eastAsia="Times New Roman" w:hAnsi="Times New Roman" w:cs="Times New Roman"/>
          <w:b/>
          <w:bCs/>
          <w:color w:val="0C0C0C"/>
          <w:sz w:val="24"/>
          <w:szCs w:val="24"/>
          <w:u w:val="single"/>
          <w:bdr w:val="none" w:sz="0" w:space="0" w:color="auto" w:frame="1"/>
        </w:rPr>
      </w:pPr>
    </w:p>
    <w:p w:rsidR="00313B73" w:rsidRPr="00313B73" w:rsidRDefault="00EA032F" w:rsidP="00EA032F">
      <w:pPr>
        <w:shd w:val="clear" w:color="auto" w:fill="FFFFFF"/>
        <w:spacing w:after="0" w:line="240" w:lineRule="auto"/>
        <w:ind w:left="360"/>
        <w:jc w:val="both"/>
        <w:rPr>
          <w:rFonts w:ascii="Arial" w:eastAsia="Times New Roman" w:hAnsi="Arial" w:cs="Arial"/>
          <w:color w:val="3A3A3A"/>
          <w:sz w:val="26"/>
          <w:szCs w:val="26"/>
        </w:rPr>
      </w:pPr>
      <w:r w:rsidRPr="00110E52">
        <w:rPr>
          <w:rFonts w:ascii="Times New Roman" w:eastAsia="Times New Roman" w:hAnsi="Times New Roman" w:cs="Times New Roman"/>
          <w:color w:val="3A3A3A"/>
          <w:sz w:val="24"/>
          <w:szCs w:val="24"/>
        </w:rPr>
        <w:lastRenderedPageBreak/>
        <w:t xml:space="preserve">Hint: </w:t>
      </w:r>
      <w:r w:rsidR="00313B73" w:rsidRPr="00110E52">
        <w:rPr>
          <w:rFonts w:ascii="Times New Roman" w:eastAsia="Times New Roman" w:hAnsi="Times New Roman" w:cs="Times New Roman"/>
          <w:color w:val="3A3A3A"/>
          <w:sz w:val="24"/>
          <w:szCs w:val="24"/>
        </w:rPr>
        <w:t>In the get new part window, type ‘</w:t>
      </w:r>
      <w:r w:rsidR="00313B73" w:rsidRPr="00110E52">
        <w:rPr>
          <w:rFonts w:ascii="Times New Roman" w:eastAsia="Times New Roman" w:hAnsi="Times New Roman" w:cs="Times New Roman"/>
          <w:b/>
          <w:bCs/>
          <w:color w:val="3A3A3A"/>
          <w:sz w:val="24"/>
          <w:szCs w:val="24"/>
          <w:bdr w:val="none" w:sz="0" w:space="0" w:color="auto" w:frame="1"/>
        </w:rPr>
        <w:t>7404’ </w:t>
      </w:r>
      <w:r w:rsidRPr="00110E52">
        <w:rPr>
          <w:rFonts w:ascii="Times New Roman" w:eastAsia="Times New Roman" w:hAnsi="Times New Roman" w:cs="Times New Roman"/>
          <w:color w:val="3A3A3A"/>
          <w:sz w:val="24"/>
          <w:szCs w:val="24"/>
        </w:rPr>
        <w:t>to</w:t>
      </w:r>
      <w:r w:rsidR="00313B73" w:rsidRPr="00110E52">
        <w:rPr>
          <w:rFonts w:ascii="Times New Roman" w:eastAsia="Times New Roman" w:hAnsi="Times New Roman" w:cs="Times New Roman"/>
          <w:color w:val="3A3A3A"/>
          <w:sz w:val="24"/>
          <w:szCs w:val="24"/>
        </w:rPr>
        <w:t xml:space="preserve"> display a NOT gate available in PSPICE. From that list select a simple NOT gate as shown in the figure </w:t>
      </w:r>
      <w:r w:rsidR="00313B73" w:rsidRPr="00313B73">
        <w:rPr>
          <w:rFonts w:ascii="Arial" w:eastAsia="Times New Roman" w:hAnsi="Arial" w:cs="Arial"/>
          <w:noProof/>
          <w:color w:val="1B78E2"/>
          <w:sz w:val="26"/>
          <w:szCs w:val="26"/>
          <w:bdr w:val="none" w:sz="0" w:space="0" w:color="auto" w:frame="1"/>
        </w:rPr>
        <w:drawing>
          <wp:inline distT="0" distB="0" distL="0" distR="0">
            <wp:extent cx="4333875" cy="4238625"/>
            <wp:effectExtent l="0" t="0" r="9525" b="9525"/>
            <wp:docPr id="25" name="Picture 25" descr="Digital circuits simulation using PSpice: tutorial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gital circuits simulation using PSpice: tutorial 10">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42386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Placing NOT gate</w:t>
      </w:r>
    </w:p>
    <w:p w:rsidR="00313B73" w:rsidRPr="00110E52" w:rsidRDefault="00EA032F" w:rsidP="00EA032F">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O</w:t>
      </w:r>
      <w:r w:rsidR="00313B73" w:rsidRPr="00110E52">
        <w:rPr>
          <w:rFonts w:ascii="Times New Roman" w:eastAsia="Times New Roman" w:hAnsi="Times New Roman" w:cs="Times New Roman"/>
          <w:color w:val="3A3A3A"/>
          <w:sz w:val="24"/>
          <w:szCs w:val="24"/>
        </w:rPr>
        <w:t>pen the get new part window and type </w:t>
      </w:r>
      <w:r w:rsidR="00313B73" w:rsidRPr="00110E52">
        <w:rPr>
          <w:rFonts w:ascii="Times New Roman" w:eastAsia="Times New Roman" w:hAnsi="Times New Roman" w:cs="Times New Roman"/>
          <w:b/>
          <w:bCs/>
          <w:color w:val="3A3A3A"/>
          <w:sz w:val="24"/>
          <w:szCs w:val="24"/>
          <w:bdr w:val="none" w:sz="0" w:space="0" w:color="auto" w:frame="1"/>
        </w:rPr>
        <w:t>7408</w:t>
      </w:r>
      <w:r w:rsidR="00313B73" w:rsidRPr="00110E52">
        <w:rPr>
          <w:rFonts w:ascii="Times New Roman" w:eastAsia="Times New Roman" w:hAnsi="Times New Roman" w:cs="Times New Roman"/>
          <w:color w:val="3A3A3A"/>
          <w:sz w:val="24"/>
          <w:szCs w:val="24"/>
        </w:rPr>
        <w:t>, select the AND gate from the list given and then click on place &amp; close as shown in the figure below</w:t>
      </w:r>
      <w:r w:rsidR="00313B73" w:rsidRPr="00110E52">
        <w:rPr>
          <w:rFonts w:ascii="Times New Roman" w:eastAsia="Times New Roman" w:hAnsi="Times New Roman" w:cs="Times New Roman"/>
          <w:noProof/>
          <w:color w:val="1B78E2"/>
          <w:sz w:val="24"/>
          <w:szCs w:val="24"/>
          <w:bdr w:val="none" w:sz="0" w:space="0" w:color="auto" w:frame="1"/>
        </w:rPr>
        <w:drawing>
          <wp:inline distT="0" distB="0" distL="0" distR="0">
            <wp:extent cx="4333875" cy="4238625"/>
            <wp:effectExtent l="0" t="0" r="9525" b="9525"/>
            <wp:docPr id="26" name="Picture 26" descr="Digital circuits simulation using PSpice: tutorial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gital circuits simulation using PSpice: tutorial 10">
                      <a:hlinkClick r:id="rId15"/>
                    </pic:cNvPr>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42386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Placing AND gate</w:t>
      </w:r>
    </w:p>
    <w:p w:rsidR="00313B73" w:rsidRPr="00110E52" w:rsidRDefault="00EA032F" w:rsidP="00EA032F">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O</w:t>
      </w:r>
      <w:r w:rsidR="00313B73" w:rsidRPr="00110E52">
        <w:rPr>
          <w:rFonts w:ascii="Times New Roman" w:eastAsia="Times New Roman" w:hAnsi="Times New Roman" w:cs="Times New Roman"/>
          <w:color w:val="3A3A3A"/>
          <w:sz w:val="24"/>
          <w:szCs w:val="24"/>
        </w:rPr>
        <w:t>pen the get new part window and in the part name block type </w:t>
      </w:r>
      <w:r w:rsidR="00313B73" w:rsidRPr="00110E52">
        <w:rPr>
          <w:rFonts w:ascii="Times New Roman" w:eastAsia="Times New Roman" w:hAnsi="Times New Roman" w:cs="Times New Roman"/>
          <w:b/>
          <w:bCs/>
          <w:color w:val="3A3A3A"/>
          <w:sz w:val="24"/>
          <w:szCs w:val="24"/>
          <w:bdr w:val="none" w:sz="0" w:space="0" w:color="auto" w:frame="1"/>
        </w:rPr>
        <w:t>7432</w:t>
      </w:r>
      <w:r w:rsidR="00313B73" w:rsidRPr="00110E52">
        <w:rPr>
          <w:rFonts w:ascii="Times New Roman" w:eastAsia="Times New Roman" w:hAnsi="Times New Roman" w:cs="Times New Roman"/>
          <w:color w:val="3A3A3A"/>
          <w:sz w:val="24"/>
          <w:szCs w:val="24"/>
        </w:rPr>
        <w:t>, select the OR gate from the list given and then click on place &amp; close as shown in the figure below</w:t>
      </w:r>
      <w:r w:rsidR="00313B73" w:rsidRPr="00110E52">
        <w:rPr>
          <w:rFonts w:ascii="Times New Roman" w:eastAsia="Times New Roman" w:hAnsi="Times New Roman" w:cs="Times New Roman"/>
          <w:noProof/>
          <w:color w:val="1B78E2"/>
          <w:sz w:val="24"/>
          <w:szCs w:val="24"/>
          <w:bdr w:val="none" w:sz="0" w:space="0" w:color="auto" w:frame="1"/>
        </w:rPr>
        <w:drawing>
          <wp:inline distT="0" distB="0" distL="0" distR="0">
            <wp:extent cx="4333875" cy="4238625"/>
            <wp:effectExtent l="0" t="0" r="9525" b="9525"/>
            <wp:docPr id="27" name="Picture 27" descr="Digital circuits simulation using PSpice: tutorial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gital circuits simulation using PSpice: tutorial 10">
                      <a:hlinkClick r:id="rId17"/>
                    </pic:cNvPr>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42386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Placing OR gate</w:t>
      </w:r>
    </w:p>
    <w:p w:rsidR="00313B73" w:rsidRPr="00110E52" w:rsidRDefault="00EA032F" w:rsidP="00EA032F">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P</w:t>
      </w:r>
      <w:r w:rsidR="00313B73" w:rsidRPr="00110E52">
        <w:rPr>
          <w:rFonts w:ascii="Times New Roman" w:eastAsia="Times New Roman" w:hAnsi="Times New Roman" w:cs="Times New Roman"/>
          <w:color w:val="3A3A3A"/>
          <w:sz w:val="24"/>
          <w:szCs w:val="24"/>
        </w:rPr>
        <w:t>lace a ground, do the same again and in the part name type </w:t>
      </w:r>
      <w:proofErr w:type="spellStart"/>
      <w:r w:rsidR="00313B73" w:rsidRPr="00110E52">
        <w:rPr>
          <w:rFonts w:ascii="Times New Roman" w:eastAsia="Times New Roman" w:hAnsi="Times New Roman" w:cs="Times New Roman"/>
          <w:b/>
          <w:bCs/>
          <w:color w:val="3A3A3A"/>
          <w:sz w:val="24"/>
          <w:szCs w:val="24"/>
          <w:bdr w:val="none" w:sz="0" w:space="0" w:color="auto" w:frame="1"/>
        </w:rPr>
        <w:t>Dstm</w:t>
      </w:r>
      <w:proofErr w:type="spellEnd"/>
      <w:r w:rsidR="00313B73" w:rsidRPr="00110E52">
        <w:rPr>
          <w:rFonts w:ascii="Times New Roman" w:eastAsia="Times New Roman" w:hAnsi="Times New Roman" w:cs="Times New Roman"/>
          <w:color w:val="3A3A3A"/>
          <w:sz w:val="24"/>
          <w:szCs w:val="24"/>
        </w:rPr>
        <w:t> and select the digital source and then click on place &amp; close as shown below,</w:t>
      </w:r>
      <w:r w:rsidR="00313B73" w:rsidRPr="00110E52">
        <w:rPr>
          <w:rFonts w:ascii="Times New Roman" w:eastAsia="Times New Roman" w:hAnsi="Times New Roman" w:cs="Times New Roman"/>
          <w:noProof/>
          <w:color w:val="1B78E2"/>
          <w:sz w:val="24"/>
          <w:szCs w:val="24"/>
          <w:bdr w:val="none" w:sz="0" w:space="0" w:color="auto" w:frame="1"/>
        </w:rPr>
        <w:drawing>
          <wp:inline distT="0" distB="0" distL="0" distR="0">
            <wp:extent cx="4333875" cy="4238625"/>
            <wp:effectExtent l="0" t="0" r="9525" b="9525"/>
            <wp:docPr id="28" name="Picture 28" descr="Digital circuits simulation using PSpice: tutorial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gital circuits simulation using PSpice: tutorial 10">
                      <a:hlinkClick r:id="rId19"/>
                    </pic:cNvPr>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42386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Placing digital source</w:t>
      </w:r>
    </w:p>
    <w:p w:rsidR="00313B73" w:rsidRPr="00110E52" w:rsidRDefault="00313B73" w:rsidP="00EA032F">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The placed components in the schematic window are shown in the figure below,</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5857875" cy="2867025"/>
            <wp:effectExtent l="0" t="0" r="9525" b="9525"/>
            <wp:docPr id="29" name="Picture 29" descr="Digital circuits simulation using PSpice: tutorial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gital circuits simulation using PSpice: tutorial 10">
                      <a:hlinkClick r:id="rId21"/>
                    </pic:cNvPr>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28670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Placed components</w:t>
      </w:r>
    </w:p>
    <w:p w:rsidR="00313B73" w:rsidRPr="00110E52" w:rsidRDefault="00313B73" w:rsidP="00313B73">
      <w:pPr>
        <w:numPr>
          <w:ilvl w:val="0"/>
          <w:numId w:val="10"/>
        </w:numPr>
        <w:shd w:val="clear" w:color="auto" w:fill="FFFFFF"/>
        <w:spacing w:after="0" w:line="240" w:lineRule="auto"/>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Connect all the components to complete the circuit diagram as shown in the figure below,</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5467350" cy="2581275"/>
            <wp:effectExtent l="0" t="0" r="0" b="9525"/>
            <wp:docPr id="31" name="Picture 31" descr="Digital circuits simulation using PSpice: tutorial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gital circuits simulation using PSpice: tutorial 10">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58127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Complete block diagram</w:t>
      </w:r>
    </w:p>
    <w:p w:rsidR="00313B73" w:rsidRPr="00110E52" w:rsidRDefault="00313B73" w:rsidP="00EA032F">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On the top of the schematic window, click on the Voltage/Level Marker button as shown in the figure below,</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3933825" cy="2105025"/>
            <wp:effectExtent l="0" t="0" r="9525" b="9525"/>
            <wp:docPr id="32" name="Picture 32" descr="Digital circuits simulation using PSpice: tutorial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gital circuits simulation using PSpice: tutorial 10">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21050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Figure 12: Voltage marker</w:t>
      </w:r>
    </w:p>
    <w:p w:rsidR="00313B73" w:rsidRPr="00110E52" w:rsidRDefault="00313B73" w:rsidP="00E31924">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 xml:space="preserve">Place </w:t>
      </w:r>
      <w:r w:rsidR="00E31924" w:rsidRPr="00110E52">
        <w:rPr>
          <w:rFonts w:ascii="Times New Roman" w:eastAsia="Times New Roman" w:hAnsi="Times New Roman" w:cs="Times New Roman"/>
          <w:color w:val="3A3A3A"/>
          <w:sz w:val="24"/>
          <w:szCs w:val="24"/>
        </w:rPr>
        <w:t>Voltage Marker</w:t>
      </w:r>
      <w:r w:rsidRPr="00110E52">
        <w:rPr>
          <w:rFonts w:ascii="Times New Roman" w:eastAsia="Times New Roman" w:hAnsi="Times New Roman" w:cs="Times New Roman"/>
          <w:color w:val="3A3A3A"/>
          <w:sz w:val="24"/>
          <w:szCs w:val="24"/>
        </w:rPr>
        <w:t xml:space="preserve"> at the output and at the input node</w:t>
      </w:r>
      <w:r w:rsidR="00E31924" w:rsidRPr="00110E52">
        <w:rPr>
          <w:rFonts w:ascii="Times New Roman" w:eastAsia="Times New Roman" w:hAnsi="Times New Roman" w:cs="Times New Roman"/>
          <w:color w:val="3A3A3A"/>
          <w:sz w:val="24"/>
          <w:szCs w:val="24"/>
        </w:rPr>
        <w:t>s</w:t>
      </w:r>
      <w:r w:rsidRPr="00110E52">
        <w:rPr>
          <w:rFonts w:ascii="Times New Roman" w:eastAsia="Times New Roman" w:hAnsi="Times New Roman" w:cs="Times New Roman"/>
          <w:color w:val="3A3A3A"/>
          <w:sz w:val="24"/>
          <w:szCs w:val="24"/>
        </w:rPr>
        <w:t xml:space="preserve"> </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6238875" cy="2543175"/>
            <wp:effectExtent l="0" t="0" r="9525" b="9525"/>
            <wp:docPr id="33" name="Picture 33" descr="Digital circuits simulation using PSpice: tutorial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 circuits simulation using PSpice: tutorial 10">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54317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Placed voltage marker</w:t>
      </w:r>
    </w:p>
    <w:p w:rsidR="00313B73" w:rsidRPr="00110E52" w:rsidRDefault="00313B73" w:rsidP="00E31924">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 xml:space="preserve">If interested in checking the voltage on a specific wire, </w:t>
      </w:r>
      <w:r w:rsidR="00AA30C3" w:rsidRPr="00110E52">
        <w:rPr>
          <w:rFonts w:ascii="Times New Roman" w:eastAsia="Times New Roman" w:hAnsi="Times New Roman" w:cs="Times New Roman"/>
          <w:color w:val="3A3A3A"/>
          <w:sz w:val="24"/>
          <w:szCs w:val="24"/>
        </w:rPr>
        <w:t>double click on the wire</w:t>
      </w:r>
      <w:r w:rsidRPr="00110E52">
        <w:rPr>
          <w:rFonts w:ascii="Times New Roman" w:eastAsia="Times New Roman" w:hAnsi="Times New Roman" w:cs="Times New Roman"/>
          <w:color w:val="3A3A3A"/>
          <w:sz w:val="24"/>
          <w:szCs w:val="24"/>
        </w:rPr>
        <w:t>, type the name of the wire you want to label it with, as shown,</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3467100" cy="1895475"/>
            <wp:effectExtent l="0" t="0" r="0" b="9525"/>
            <wp:docPr id="34" name="Picture 34" descr="Digital circuits simulation using PSpice: tutorial 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gital circuits simulation using PSpice: tutorial 10">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189547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Labeling a wire</w:t>
      </w:r>
    </w:p>
    <w:p w:rsidR="00313B73" w:rsidRPr="00110E52" w:rsidRDefault="00E31924" w:rsidP="00E31924">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S</w:t>
      </w:r>
      <w:r w:rsidR="00313B73" w:rsidRPr="00110E52">
        <w:rPr>
          <w:rFonts w:ascii="Times New Roman" w:eastAsia="Times New Roman" w:hAnsi="Times New Roman" w:cs="Times New Roman"/>
          <w:color w:val="3A3A3A"/>
          <w:sz w:val="24"/>
          <w:szCs w:val="24"/>
        </w:rPr>
        <w:t xml:space="preserve">et the attributes of the input digital supply. Double click on the dstm1 supply you connected in the circuit previously and set the input commands of the digital input system as shown in </w:t>
      </w:r>
      <w:r w:rsidR="00313B73" w:rsidRPr="00110E52">
        <w:rPr>
          <w:rFonts w:ascii="Times New Roman" w:eastAsia="Times New Roman" w:hAnsi="Times New Roman" w:cs="Times New Roman"/>
          <w:color w:val="3A3A3A"/>
          <w:sz w:val="24"/>
          <w:szCs w:val="24"/>
        </w:rPr>
        <w:lastRenderedPageBreak/>
        <w:t>the figure below,</w:t>
      </w:r>
      <w:r w:rsidR="00313B73" w:rsidRPr="00110E52">
        <w:rPr>
          <w:rFonts w:ascii="Times New Roman" w:eastAsia="Times New Roman" w:hAnsi="Times New Roman" w:cs="Times New Roman"/>
          <w:noProof/>
          <w:color w:val="1B78E2"/>
          <w:sz w:val="24"/>
          <w:szCs w:val="24"/>
          <w:bdr w:val="none" w:sz="0" w:space="0" w:color="auto" w:frame="1"/>
        </w:rPr>
        <w:drawing>
          <wp:inline distT="0" distB="0" distL="0" distR="0">
            <wp:extent cx="5410200" cy="2962275"/>
            <wp:effectExtent l="0" t="0" r="0" b="9525"/>
            <wp:docPr id="35" name="Picture 35" descr="Digital circuits simulation using PSpice: tutorial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gital circuits simulation using PSpice: tutorial 10">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296227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Input 1 attributes</w:t>
      </w:r>
    </w:p>
    <w:p w:rsidR="00313B73" w:rsidRPr="00110E52" w:rsidRDefault="00313B73" w:rsidP="00E31924">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 xml:space="preserve">The commands in the attributes window represents the value of the input at the corresponding time in the command before the space. The COMMAND1 = 0s 0 shows that at time 0s the value of the input </w:t>
      </w:r>
      <w:proofErr w:type="spellStart"/>
      <w:r w:rsidRPr="00110E52">
        <w:rPr>
          <w:rFonts w:ascii="Times New Roman" w:eastAsia="Times New Roman" w:hAnsi="Times New Roman" w:cs="Times New Roman"/>
          <w:color w:val="3A3A3A"/>
          <w:sz w:val="24"/>
          <w:szCs w:val="24"/>
        </w:rPr>
        <w:t>dstm</w:t>
      </w:r>
      <w:proofErr w:type="spellEnd"/>
      <w:r w:rsidRPr="00110E52">
        <w:rPr>
          <w:rFonts w:ascii="Times New Roman" w:eastAsia="Times New Roman" w:hAnsi="Times New Roman" w:cs="Times New Roman"/>
          <w:color w:val="3A3A3A"/>
          <w:sz w:val="24"/>
          <w:szCs w:val="24"/>
        </w:rPr>
        <w:t xml:space="preserve"> is 0 and the COMMAND2 = 1ms 1 shows the value update</w:t>
      </w:r>
      <w:r w:rsidR="00E31924" w:rsidRPr="00110E52">
        <w:rPr>
          <w:rFonts w:ascii="Times New Roman" w:eastAsia="Times New Roman" w:hAnsi="Times New Roman" w:cs="Times New Roman"/>
          <w:color w:val="3A3A3A"/>
          <w:sz w:val="24"/>
          <w:szCs w:val="24"/>
        </w:rPr>
        <w:t>s</w:t>
      </w:r>
      <w:r w:rsidRPr="00110E52">
        <w:rPr>
          <w:rFonts w:ascii="Times New Roman" w:eastAsia="Times New Roman" w:hAnsi="Times New Roman" w:cs="Times New Roman"/>
          <w:color w:val="3A3A3A"/>
          <w:sz w:val="24"/>
          <w:szCs w:val="24"/>
        </w:rPr>
        <w:t xml:space="preserve"> to 1 at time 1 millisecond. Similar is the case with COMMAND5 = 4ms 0 that at 4 milliseconds the value of the input will be 0.</w:t>
      </w:r>
    </w:p>
    <w:p w:rsidR="00E31924" w:rsidRPr="00110E52" w:rsidRDefault="00E31924" w:rsidP="00E31924">
      <w:pPr>
        <w:shd w:val="clear" w:color="auto" w:fill="FFFFFF"/>
        <w:spacing w:after="0" w:line="240" w:lineRule="auto"/>
        <w:ind w:left="360"/>
        <w:jc w:val="both"/>
        <w:rPr>
          <w:rFonts w:ascii="Times New Roman" w:eastAsia="Times New Roman" w:hAnsi="Times New Roman" w:cs="Times New Roman"/>
          <w:color w:val="3A3A3A"/>
          <w:sz w:val="24"/>
          <w:szCs w:val="24"/>
        </w:rPr>
      </w:pPr>
    </w:p>
    <w:p w:rsidR="00313B73" w:rsidRPr="00110E52" w:rsidRDefault="00E31924" w:rsidP="00E31924">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S</w:t>
      </w:r>
      <w:r w:rsidR="00313B73" w:rsidRPr="00110E52">
        <w:rPr>
          <w:rFonts w:ascii="Times New Roman" w:eastAsia="Times New Roman" w:hAnsi="Times New Roman" w:cs="Times New Roman"/>
          <w:color w:val="3A3A3A"/>
          <w:sz w:val="24"/>
          <w:szCs w:val="24"/>
        </w:rPr>
        <w:t>et the attributes of the input digital supply. Double click on the dstm2 supply and set the input commands of the digital input system but these commands will not be same to the commands of input 1 as shown,</w:t>
      </w:r>
      <w:r w:rsidR="00313B73" w:rsidRPr="00110E52">
        <w:rPr>
          <w:rFonts w:ascii="Times New Roman" w:eastAsia="Times New Roman" w:hAnsi="Times New Roman" w:cs="Times New Roman"/>
          <w:noProof/>
          <w:color w:val="1B78E2"/>
          <w:sz w:val="24"/>
          <w:szCs w:val="24"/>
          <w:bdr w:val="none" w:sz="0" w:space="0" w:color="auto" w:frame="1"/>
        </w:rPr>
        <w:drawing>
          <wp:inline distT="0" distB="0" distL="0" distR="0">
            <wp:extent cx="5410200" cy="2962275"/>
            <wp:effectExtent l="0" t="0" r="0" b="9525"/>
            <wp:docPr id="36" name="Picture 36" descr="Digital circuits simulation using PSpice: tutorial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gital circuits simulation using PSpice: tutorial 10">
                      <a:hlinkClick r:id="rId33"/>
                    </pic:cNvPr>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296227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Attributes of input 2</w:t>
      </w:r>
    </w:p>
    <w:p w:rsidR="00313B73" w:rsidRPr="00110E52" w:rsidRDefault="00313B73" w:rsidP="00E31924">
      <w:pPr>
        <w:shd w:val="clear" w:color="auto" w:fill="FFFFFF"/>
        <w:spacing w:after="0" w:line="240" w:lineRule="auto"/>
        <w:ind w:left="72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These commands will update after one complete cycle of the input 1 signal. After the input value of the input 1 source changes from zero to one and then back to zero the input value of input source 2 only changes from zero to 1. These command are adjusted so in order to complete all the binary input combinations for two variable inputs as shown in the table below,</w:t>
      </w:r>
    </w:p>
    <w:tbl>
      <w:tblPr>
        <w:tblW w:w="5804" w:type="dxa"/>
        <w:jc w:val="center"/>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tblPr>
      <w:tblGrid>
        <w:gridCol w:w="2902"/>
        <w:gridCol w:w="2902"/>
      </w:tblGrid>
      <w:tr w:rsidR="00313B73" w:rsidRPr="00110E52" w:rsidTr="004C157F">
        <w:trPr>
          <w:trHeight w:val="113"/>
          <w:tblCellSpacing w:w="15" w:type="dxa"/>
          <w:jc w:val="center"/>
        </w:trPr>
        <w:tc>
          <w:tcPr>
            <w:tcW w:w="285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bdr w:val="none" w:sz="0" w:space="0" w:color="auto" w:frame="1"/>
              </w:rPr>
              <w:t>A</w:t>
            </w:r>
          </w:p>
        </w:tc>
        <w:tc>
          <w:tcPr>
            <w:tcW w:w="285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bdr w:val="none" w:sz="0" w:space="0" w:color="auto" w:frame="1"/>
              </w:rPr>
              <w:t>B</w:t>
            </w:r>
          </w:p>
        </w:tc>
      </w:tr>
      <w:tr w:rsidR="00313B73" w:rsidRPr="00110E52" w:rsidTr="004C157F">
        <w:trPr>
          <w:trHeight w:val="117"/>
          <w:tblCellSpacing w:w="15" w:type="dxa"/>
          <w:jc w:val="center"/>
        </w:trPr>
        <w:tc>
          <w:tcPr>
            <w:tcW w:w="2857"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2857"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r>
      <w:tr w:rsidR="00313B73" w:rsidRPr="00110E52" w:rsidTr="004C157F">
        <w:trPr>
          <w:trHeight w:val="113"/>
          <w:tblCellSpacing w:w="15" w:type="dxa"/>
          <w:jc w:val="center"/>
        </w:trPr>
        <w:tc>
          <w:tcPr>
            <w:tcW w:w="285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c>
          <w:tcPr>
            <w:tcW w:w="285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r>
      <w:tr w:rsidR="00313B73" w:rsidRPr="00110E52" w:rsidTr="004C157F">
        <w:trPr>
          <w:trHeight w:val="113"/>
          <w:tblCellSpacing w:w="15" w:type="dxa"/>
          <w:jc w:val="center"/>
        </w:trPr>
        <w:tc>
          <w:tcPr>
            <w:tcW w:w="2857"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2857" w:type="dxa"/>
            <w:tcBorders>
              <w:top w:val="single" w:sz="2" w:space="0" w:color="auto"/>
              <w:left w:val="single" w:sz="2"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0</w:t>
            </w:r>
          </w:p>
        </w:tc>
      </w:tr>
      <w:tr w:rsidR="00313B73" w:rsidRPr="00110E52" w:rsidTr="004C157F">
        <w:trPr>
          <w:trHeight w:val="117"/>
          <w:tblCellSpacing w:w="15" w:type="dxa"/>
          <w:jc w:val="center"/>
        </w:trPr>
        <w:tc>
          <w:tcPr>
            <w:tcW w:w="285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c>
          <w:tcPr>
            <w:tcW w:w="285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313B73" w:rsidRPr="00110E52" w:rsidRDefault="00313B73" w:rsidP="004C157F">
            <w:pPr>
              <w:spacing w:after="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1</w:t>
            </w:r>
          </w:p>
        </w:tc>
      </w:tr>
    </w:tbl>
    <w:p w:rsidR="00313B73" w:rsidRPr="00110E52" w:rsidRDefault="00313B73" w:rsidP="004C157F">
      <w:pPr>
        <w:shd w:val="clear" w:color="auto" w:fill="FFFFFF"/>
        <w:spacing w:after="0" w:line="240" w:lineRule="auto"/>
        <w:ind w:left="360"/>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Click on analysis and then click on Setup as shown in the figure below</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3200400" cy="3190875"/>
            <wp:effectExtent l="0" t="0" r="0" b="9525"/>
            <wp:docPr id="37" name="Picture 37" descr="Digital circuits simulation using PSpice: tutorial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tal circuits simulation using PSpice: tutorial 10">
                      <a:hlinkClick r:id="rId35"/>
                    </pic:cNvPr>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19087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Simulation setup</w:t>
      </w:r>
    </w:p>
    <w:p w:rsidR="00313B73" w:rsidRPr="00110E52" w:rsidRDefault="00313B73" w:rsidP="004C157F">
      <w:pPr>
        <w:shd w:val="clear" w:color="auto" w:fill="FFFFFF"/>
        <w:spacing w:after="0" w:line="240" w:lineRule="auto"/>
        <w:ind w:left="360"/>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A wi</w:t>
      </w:r>
      <w:r w:rsidR="004C157F" w:rsidRPr="00110E52">
        <w:rPr>
          <w:rFonts w:ascii="Times New Roman" w:eastAsia="Times New Roman" w:hAnsi="Times New Roman" w:cs="Times New Roman"/>
          <w:color w:val="3A3A3A"/>
          <w:sz w:val="24"/>
          <w:szCs w:val="24"/>
        </w:rPr>
        <w:t>n</w:t>
      </w:r>
      <w:r w:rsidRPr="00110E52">
        <w:rPr>
          <w:rFonts w:ascii="Times New Roman" w:eastAsia="Times New Roman" w:hAnsi="Times New Roman" w:cs="Times New Roman"/>
          <w:color w:val="3A3A3A"/>
          <w:sz w:val="24"/>
          <w:szCs w:val="24"/>
        </w:rPr>
        <w:t xml:space="preserve">dow will appear, click on the transient block on the window and adjust the properties of the window, refer to the figure </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2628900" cy="3619500"/>
            <wp:effectExtent l="0" t="0" r="0" b="0"/>
            <wp:docPr id="38" name="Picture 38" descr="Digital circuits simulation using PSpice: tutorial 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gital circuits simulation using PSpice: tutorial 10">
                      <a:hlinkClick r:id="rId37"/>
                    </pic:cNvPr>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3619500"/>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Transient response</w:t>
      </w:r>
    </w:p>
    <w:p w:rsidR="00313B73" w:rsidRPr="00110E52" w:rsidRDefault="004C157F" w:rsidP="004C157F">
      <w:pPr>
        <w:shd w:val="clear" w:color="auto" w:fill="FFFFFF"/>
        <w:spacing w:after="0" w:line="240" w:lineRule="auto"/>
        <w:ind w:left="360"/>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C</w:t>
      </w:r>
      <w:r w:rsidR="00313B73" w:rsidRPr="00110E52">
        <w:rPr>
          <w:rFonts w:ascii="Times New Roman" w:eastAsia="Times New Roman" w:hAnsi="Times New Roman" w:cs="Times New Roman"/>
          <w:color w:val="3A3A3A"/>
          <w:sz w:val="24"/>
          <w:szCs w:val="24"/>
        </w:rPr>
        <w:t>lick on the analysis at the top bar of the schematic window and then click on simulate as shown in the figure,</w:t>
      </w:r>
      <w:r w:rsidR="00313B73" w:rsidRPr="00110E52">
        <w:rPr>
          <w:rFonts w:ascii="Times New Roman" w:eastAsia="Times New Roman" w:hAnsi="Times New Roman" w:cs="Times New Roman"/>
          <w:noProof/>
          <w:color w:val="1B78E2"/>
          <w:sz w:val="24"/>
          <w:szCs w:val="24"/>
          <w:bdr w:val="none" w:sz="0" w:space="0" w:color="auto" w:frame="1"/>
        </w:rPr>
        <w:drawing>
          <wp:inline distT="0" distB="0" distL="0" distR="0">
            <wp:extent cx="2990850" cy="3019425"/>
            <wp:effectExtent l="0" t="0" r="0" b="9525"/>
            <wp:docPr id="39" name="Picture 39" descr="Digital circuits simulation using PSpice: tutorial 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gital circuits simulation using PSpice: tutorial 10">
                      <a:hlinkClick r:id="rId39"/>
                    </pic:cNvPr>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Simulation</w:t>
      </w:r>
    </w:p>
    <w:p w:rsidR="00313B73" w:rsidRPr="00110E52" w:rsidRDefault="00313B73" w:rsidP="004C157F">
      <w:pPr>
        <w:shd w:val="clear" w:color="auto" w:fill="FFFFFF"/>
        <w:spacing w:after="0" w:line="240" w:lineRule="auto"/>
        <w:ind w:left="360"/>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lastRenderedPageBreak/>
        <w:t>A schematic window will show the voltage at the output wire and the input source as shown in the figure,</w:t>
      </w:r>
      <w:r w:rsidRPr="00110E52">
        <w:rPr>
          <w:rFonts w:ascii="Times New Roman" w:eastAsia="Times New Roman" w:hAnsi="Times New Roman" w:cs="Times New Roman"/>
          <w:noProof/>
          <w:color w:val="1B78E2"/>
          <w:sz w:val="24"/>
          <w:szCs w:val="24"/>
          <w:bdr w:val="none" w:sz="0" w:space="0" w:color="auto" w:frame="1"/>
        </w:rPr>
        <w:drawing>
          <wp:inline distT="0" distB="0" distL="0" distR="0">
            <wp:extent cx="6012808" cy="2495550"/>
            <wp:effectExtent l="0" t="0" r="7620" b="0"/>
            <wp:docPr id="40" name="Picture 40" descr="Digital circuits simulation using PSpice: tutorial 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gital circuits simulation using PSpice: tutorial 10">
                      <a:hlinkClick r:id="rId41"/>
                    </pic:cNvPr>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4674" cy="2508776"/>
                    </a:xfrm>
                    <a:prstGeom prst="rect">
                      <a:avLst/>
                    </a:prstGeom>
                    <a:noFill/>
                    <a:ln>
                      <a:noFill/>
                    </a:ln>
                  </pic:spPr>
                </pic:pic>
              </a:graphicData>
            </a:graphic>
          </wp:inline>
        </w:drawing>
      </w:r>
    </w:p>
    <w:p w:rsidR="00313B73" w:rsidRPr="00110E52" w:rsidRDefault="00313B73" w:rsidP="00313B73">
      <w:pPr>
        <w:shd w:val="clear" w:color="auto" w:fill="FFFFFF"/>
        <w:spacing w:after="360" w:line="240" w:lineRule="auto"/>
        <w:jc w:val="center"/>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Output of simulation</w:t>
      </w:r>
    </w:p>
    <w:p w:rsidR="00313B73" w:rsidRPr="00110E52" w:rsidRDefault="007F2C7E" w:rsidP="00313B73">
      <w:pPr>
        <w:shd w:val="clear" w:color="auto" w:fill="FFFFFF"/>
        <w:spacing w:after="0" w:line="240" w:lineRule="auto"/>
        <w:jc w:val="both"/>
        <w:rPr>
          <w:rFonts w:ascii="Times New Roman" w:eastAsia="Times New Roman" w:hAnsi="Times New Roman" w:cs="Times New Roman"/>
          <w:color w:val="3A3A3A"/>
          <w:sz w:val="24"/>
          <w:szCs w:val="24"/>
        </w:rPr>
      </w:pPr>
      <w:r w:rsidRPr="00110E52">
        <w:rPr>
          <w:rFonts w:ascii="Times New Roman" w:eastAsia="Times New Roman" w:hAnsi="Times New Roman" w:cs="Times New Roman"/>
          <w:b/>
          <w:bCs/>
          <w:color w:val="3A3A3A"/>
          <w:sz w:val="24"/>
          <w:szCs w:val="24"/>
          <w:u w:val="single"/>
          <w:bdr w:val="none" w:sz="0" w:space="0" w:color="auto" w:frame="1"/>
        </w:rPr>
        <w:t>Problem 2</w:t>
      </w:r>
    </w:p>
    <w:p w:rsidR="00313B73" w:rsidRPr="00110E52" w:rsidRDefault="007F2C7E" w:rsidP="004C157F">
      <w:pPr>
        <w:shd w:val="clear" w:color="auto" w:fill="FFFFFF"/>
        <w:spacing w:after="0" w:line="240" w:lineRule="auto"/>
        <w:ind w:left="360"/>
        <w:rPr>
          <w:rFonts w:ascii="Times New Roman" w:eastAsia="Times New Roman" w:hAnsi="Times New Roman" w:cs="Times New Roman"/>
          <w:color w:val="3A3A3A"/>
          <w:sz w:val="24"/>
          <w:szCs w:val="24"/>
        </w:rPr>
      </w:pPr>
      <w:r w:rsidRPr="00110E52">
        <w:rPr>
          <w:rFonts w:ascii="Times New Roman" w:eastAsia="Times New Roman" w:hAnsi="Times New Roman" w:cs="Times New Roman"/>
          <w:color w:val="3A3A3A"/>
          <w:sz w:val="24"/>
          <w:szCs w:val="24"/>
        </w:rPr>
        <w:t>Build and simulate</w:t>
      </w:r>
      <w:r w:rsidR="00313B73" w:rsidRPr="00110E52">
        <w:rPr>
          <w:rFonts w:ascii="Times New Roman" w:eastAsia="Times New Roman" w:hAnsi="Times New Roman" w:cs="Times New Roman"/>
          <w:color w:val="3A3A3A"/>
          <w:sz w:val="24"/>
          <w:szCs w:val="24"/>
        </w:rPr>
        <w:t xml:space="preserve"> the XNOR gate</w:t>
      </w:r>
      <w:r w:rsidRPr="00110E52">
        <w:rPr>
          <w:rFonts w:ascii="Times New Roman" w:eastAsia="Times New Roman" w:hAnsi="Times New Roman" w:cs="Times New Roman"/>
          <w:color w:val="3A3A3A"/>
          <w:sz w:val="24"/>
          <w:szCs w:val="24"/>
        </w:rPr>
        <w:t>.</w:t>
      </w:r>
    </w:p>
    <w:p w:rsidR="00AA30C3" w:rsidRPr="00110E52" w:rsidRDefault="00AA30C3">
      <w:pPr>
        <w:rPr>
          <w:rFonts w:ascii="Times New Roman" w:hAnsi="Times New Roman" w:cs="Times New Roman"/>
          <w:sz w:val="24"/>
          <w:szCs w:val="24"/>
        </w:rPr>
      </w:pPr>
    </w:p>
    <w:p w:rsidR="0079012F" w:rsidRPr="00110E52" w:rsidRDefault="0079012F">
      <w:pPr>
        <w:rPr>
          <w:rFonts w:ascii="Times New Roman" w:hAnsi="Times New Roman" w:cs="Times New Roman"/>
          <w:b/>
          <w:sz w:val="24"/>
          <w:szCs w:val="24"/>
        </w:rPr>
      </w:pPr>
      <w:proofErr w:type="spellStart"/>
      <w:r w:rsidRPr="00110E52">
        <w:rPr>
          <w:rFonts w:ascii="Times New Roman" w:hAnsi="Times New Roman" w:cs="Times New Roman"/>
          <w:b/>
          <w:sz w:val="24"/>
          <w:szCs w:val="24"/>
        </w:rPr>
        <w:t>PreLab</w:t>
      </w:r>
      <w:proofErr w:type="spellEnd"/>
    </w:p>
    <w:p w:rsidR="0079012F" w:rsidRPr="00110E52" w:rsidRDefault="0079012F">
      <w:pPr>
        <w:rPr>
          <w:rFonts w:ascii="Times New Roman" w:hAnsi="Times New Roman" w:cs="Times New Roman"/>
          <w:b/>
          <w:sz w:val="24"/>
          <w:szCs w:val="24"/>
        </w:rPr>
      </w:pPr>
      <w:r w:rsidRPr="00110E52">
        <w:rPr>
          <w:rFonts w:ascii="Times New Roman" w:hAnsi="Times New Roman" w:cs="Times New Roman"/>
          <w:b/>
          <w:sz w:val="24"/>
          <w:szCs w:val="24"/>
        </w:rPr>
        <w:t>Problem 1</w:t>
      </w:r>
    </w:p>
    <w:p w:rsidR="0079012F" w:rsidRPr="00110E52" w:rsidRDefault="0079012F" w:rsidP="0079012F">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180" w:afterAutospacing="0"/>
        <w:rPr>
          <w:color w:val="000000"/>
        </w:rPr>
      </w:pPr>
      <w:r w:rsidRPr="00110E52">
        <w:rPr>
          <w:color w:val="000000"/>
        </w:rPr>
        <w:t>Identify each of these logic gates by name, and complete their respective truth tables:</w:t>
      </w:r>
    </w:p>
    <w:p w:rsidR="0079012F" w:rsidRPr="00110E52" w:rsidRDefault="0079012F" w:rsidP="0079012F">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180" w:afterAutospacing="0"/>
        <w:rPr>
          <w:color w:val="000000"/>
        </w:rPr>
      </w:pPr>
      <w:r w:rsidRPr="00110E52">
        <w:rPr>
          <w:noProof/>
          <w:color w:val="000000"/>
        </w:rPr>
        <w:drawing>
          <wp:inline distT="0" distB="0" distL="0" distR="0">
            <wp:extent cx="3267075" cy="3295650"/>
            <wp:effectExtent l="19050" t="0" r="0" b="0"/>
            <wp:docPr id="20" name="Picture 39" descr="https://sub.allaboutcircuits.com/images/quiz/01249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b.allaboutcircuits.com/images/quiz/01249x01.png"/>
                    <pic:cNvPicPr>
                      <a:picLocks noChangeAspect="1" noChangeArrowheads="1"/>
                    </pic:cNvPicPr>
                  </pic:nvPicPr>
                  <pic:blipFill>
                    <a:blip r:embed="rId43"/>
                    <a:srcRect/>
                    <a:stretch>
                      <a:fillRect/>
                    </a:stretch>
                  </pic:blipFill>
                  <pic:spPr bwMode="auto">
                    <a:xfrm>
                      <a:off x="0" y="0"/>
                      <a:ext cx="3267075" cy="3295650"/>
                    </a:xfrm>
                    <a:prstGeom prst="rect">
                      <a:avLst/>
                    </a:prstGeom>
                    <a:noFill/>
                    <a:ln w="9525">
                      <a:noFill/>
                      <a:miter lim="800000"/>
                      <a:headEnd/>
                      <a:tailEnd/>
                    </a:ln>
                  </pic:spPr>
                </pic:pic>
              </a:graphicData>
            </a:graphic>
          </wp:inline>
        </w:drawing>
      </w:r>
    </w:p>
    <w:p w:rsidR="0079012F" w:rsidRPr="00110E52" w:rsidRDefault="0079012F" w:rsidP="0079012F">
      <w:pPr>
        <w:rPr>
          <w:rFonts w:ascii="Times New Roman" w:hAnsi="Times New Roman" w:cs="Times New Roman"/>
          <w:b/>
          <w:sz w:val="24"/>
          <w:szCs w:val="24"/>
        </w:rPr>
      </w:pPr>
      <w:r w:rsidRPr="00110E52">
        <w:rPr>
          <w:rFonts w:ascii="Times New Roman" w:hAnsi="Times New Roman" w:cs="Times New Roman"/>
          <w:b/>
          <w:sz w:val="24"/>
          <w:szCs w:val="24"/>
        </w:rPr>
        <w:lastRenderedPageBreak/>
        <w:t>Problem 2</w:t>
      </w: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r w:rsidRPr="0079012F">
        <w:rPr>
          <w:rFonts w:ascii="Times New Roman" w:eastAsia="Times New Roman" w:hAnsi="Times New Roman" w:cs="Times New Roman"/>
          <w:color w:val="000000"/>
          <w:sz w:val="24"/>
          <w:szCs w:val="24"/>
        </w:rPr>
        <w:t>Suppose you needed a two-input AND gate, but happened to have an unused 3-input AND gate in one of the </w:t>
      </w:r>
      <w:hyperlink r:id="rId44" w:history="1">
        <w:r w:rsidRPr="00110E52">
          <w:rPr>
            <w:rFonts w:ascii="Times New Roman" w:eastAsia="Times New Roman" w:hAnsi="Times New Roman" w:cs="Times New Roman"/>
            <w:color w:val="F26B33"/>
            <w:sz w:val="24"/>
            <w:szCs w:val="24"/>
          </w:rPr>
          <w:t>integrated circuits</w:t>
        </w:r>
      </w:hyperlink>
      <w:r w:rsidRPr="0079012F">
        <w:rPr>
          <w:rFonts w:ascii="Times New Roman" w:eastAsia="Times New Roman" w:hAnsi="Times New Roman" w:cs="Times New Roman"/>
          <w:color w:val="000000"/>
          <w:sz w:val="24"/>
          <w:szCs w:val="24"/>
        </w:rPr>
        <w:t> (“chips”) already in the system you were building. Of course, you could just add another IC containing 2-input AND gates, but it seems a shame to waste the 3-input gate already there.</w:t>
      </w: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r w:rsidRPr="0079012F">
        <w:rPr>
          <w:rFonts w:ascii="Times New Roman" w:eastAsia="Times New Roman" w:hAnsi="Times New Roman" w:cs="Times New Roman"/>
          <w:color w:val="000000"/>
          <w:sz w:val="24"/>
          <w:szCs w:val="24"/>
        </w:rPr>
        <w:t>Explain what you would need to do with the third input terminal on this gate in order to use it as a 2-input AND gate:</w:t>
      </w: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r w:rsidRPr="00110E52">
        <w:rPr>
          <w:rFonts w:ascii="Times New Roman" w:eastAsia="Times New Roman" w:hAnsi="Times New Roman" w:cs="Times New Roman"/>
          <w:noProof/>
          <w:color w:val="000000"/>
          <w:sz w:val="24"/>
          <w:szCs w:val="24"/>
        </w:rPr>
        <w:drawing>
          <wp:inline distT="0" distB="0" distL="0" distR="0">
            <wp:extent cx="2219325" cy="571500"/>
            <wp:effectExtent l="19050" t="0" r="0" b="0"/>
            <wp:docPr id="41" name="Picture 41" descr="https://sub.allaboutcircuits.com/images/quiz/02948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b.allaboutcircuits.com/images/quiz/02948x01.png"/>
                    <pic:cNvPicPr>
                      <a:picLocks noChangeAspect="1" noChangeArrowheads="1"/>
                    </pic:cNvPicPr>
                  </pic:nvPicPr>
                  <pic:blipFill>
                    <a:blip r:embed="rId45"/>
                    <a:srcRect/>
                    <a:stretch>
                      <a:fillRect/>
                    </a:stretch>
                  </pic:blipFill>
                  <pic:spPr bwMode="auto">
                    <a:xfrm>
                      <a:off x="0" y="0"/>
                      <a:ext cx="2219325" cy="571500"/>
                    </a:xfrm>
                    <a:prstGeom prst="rect">
                      <a:avLst/>
                    </a:prstGeom>
                    <a:noFill/>
                    <a:ln w="9525">
                      <a:noFill/>
                      <a:miter lim="800000"/>
                      <a:headEnd/>
                      <a:tailEnd/>
                    </a:ln>
                  </pic:spPr>
                </pic:pic>
              </a:graphicData>
            </a:graphic>
          </wp:inline>
        </w:drawing>
      </w:r>
      <w:r w:rsidRPr="0079012F">
        <w:rPr>
          <w:rFonts w:ascii="Times New Roman" w:eastAsia="Times New Roman" w:hAnsi="Times New Roman" w:cs="Times New Roman"/>
          <w:color w:val="000000"/>
          <w:sz w:val="24"/>
          <w:szCs w:val="24"/>
        </w:rPr>
        <w:br/>
      </w:r>
      <w:r w:rsidRPr="0079012F">
        <w:rPr>
          <w:rFonts w:ascii="Times New Roman" w:eastAsia="Times New Roman" w:hAnsi="Times New Roman" w:cs="Times New Roman"/>
          <w:color w:val="000000"/>
          <w:sz w:val="24"/>
          <w:szCs w:val="24"/>
        </w:rPr>
        <w:br w:type="textWrapping" w:clear="all"/>
      </w: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r w:rsidRPr="0079012F">
        <w:rPr>
          <w:rFonts w:ascii="Times New Roman" w:eastAsia="Times New Roman" w:hAnsi="Times New Roman" w:cs="Times New Roman"/>
          <w:color w:val="000000"/>
          <w:sz w:val="24"/>
          <w:szCs w:val="24"/>
        </w:rPr>
        <w:t>Now, explain what to do with each of the following gates’ third inputs, in order to use each of them as 2-input gates:</w:t>
      </w: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r w:rsidRPr="00110E52">
        <w:rPr>
          <w:rFonts w:ascii="Times New Roman" w:eastAsia="Times New Roman" w:hAnsi="Times New Roman" w:cs="Times New Roman"/>
          <w:noProof/>
          <w:color w:val="000000"/>
          <w:sz w:val="24"/>
          <w:szCs w:val="24"/>
        </w:rPr>
        <w:drawing>
          <wp:inline distT="0" distB="0" distL="0" distR="0">
            <wp:extent cx="3505200" cy="1857375"/>
            <wp:effectExtent l="19050" t="0" r="0" b="0"/>
            <wp:docPr id="42" name="Picture 42" descr="https://sub.allaboutcircuits.com/images/quiz/02948x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b.allaboutcircuits.com/images/quiz/02948x02.png"/>
                    <pic:cNvPicPr>
                      <a:picLocks noChangeAspect="1" noChangeArrowheads="1"/>
                    </pic:cNvPicPr>
                  </pic:nvPicPr>
                  <pic:blipFill>
                    <a:blip r:embed="rId46"/>
                    <a:srcRect/>
                    <a:stretch>
                      <a:fillRect/>
                    </a:stretch>
                  </pic:blipFill>
                  <pic:spPr bwMode="auto">
                    <a:xfrm>
                      <a:off x="0" y="0"/>
                      <a:ext cx="3505200" cy="1857375"/>
                    </a:xfrm>
                    <a:prstGeom prst="rect">
                      <a:avLst/>
                    </a:prstGeom>
                    <a:noFill/>
                    <a:ln w="9525">
                      <a:noFill/>
                      <a:miter lim="800000"/>
                      <a:headEnd/>
                      <a:tailEnd/>
                    </a:ln>
                  </pic:spPr>
                </pic:pic>
              </a:graphicData>
            </a:graphic>
          </wp:inline>
        </w:drawing>
      </w:r>
      <w:r w:rsidRPr="0079012F">
        <w:rPr>
          <w:rFonts w:ascii="Times New Roman" w:eastAsia="Times New Roman" w:hAnsi="Times New Roman" w:cs="Times New Roman"/>
          <w:color w:val="000000"/>
          <w:sz w:val="24"/>
          <w:szCs w:val="24"/>
        </w:rPr>
        <w:br/>
      </w:r>
      <w:r w:rsidRPr="0079012F">
        <w:rPr>
          <w:rFonts w:ascii="Times New Roman" w:eastAsia="Times New Roman" w:hAnsi="Times New Roman" w:cs="Times New Roman"/>
          <w:color w:val="000000"/>
          <w:sz w:val="24"/>
          <w:szCs w:val="24"/>
        </w:rPr>
        <w:br w:type="textWrapping" w:clear="all"/>
      </w: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p>
    <w:p w:rsidR="0079012F" w:rsidRPr="0079012F" w:rsidRDefault="0079012F" w:rsidP="0079012F">
      <w:pPr>
        <w:pBdr>
          <w:top w:val="single" w:sz="2" w:space="0" w:color="E2E8F0"/>
          <w:left w:val="single" w:sz="2" w:space="0" w:color="E2E8F0"/>
          <w:bottom w:val="single" w:sz="2" w:space="0" w:color="E2E8F0"/>
          <w:right w:val="single" w:sz="2" w:space="0" w:color="E2E8F0"/>
        </w:pBdr>
        <w:shd w:val="clear" w:color="auto" w:fill="FFFFFF"/>
        <w:spacing w:after="180" w:line="240" w:lineRule="auto"/>
        <w:rPr>
          <w:rFonts w:ascii="Times New Roman" w:eastAsia="Times New Roman" w:hAnsi="Times New Roman" w:cs="Times New Roman"/>
          <w:color w:val="000000"/>
          <w:sz w:val="24"/>
          <w:szCs w:val="24"/>
        </w:rPr>
      </w:pPr>
      <w:r w:rsidRPr="0079012F">
        <w:rPr>
          <w:rFonts w:ascii="Times New Roman" w:eastAsia="Times New Roman" w:hAnsi="Times New Roman" w:cs="Times New Roman"/>
          <w:color w:val="000000"/>
          <w:sz w:val="24"/>
          <w:szCs w:val="24"/>
        </w:rPr>
        <w:t>In each case, describe why your solution works.</w:t>
      </w:r>
    </w:p>
    <w:p w:rsidR="0079012F" w:rsidRPr="00110E52" w:rsidRDefault="0079012F">
      <w:pPr>
        <w:rPr>
          <w:rFonts w:ascii="Times New Roman" w:hAnsi="Times New Roman" w:cs="Times New Roman"/>
          <w:sz w:val="24"/>
          <w:szCs w:val="24"/>
        </w:rPr>
      </w:pPr>
    </w:p>
    <w:sectPr w:rsidR="0079012F" w:rsidRPr="00110E52" w:rsidSect="0057472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061D"/>
    <w:multiLevelType w:val="multilevel"/>
    <w:tmpl w:val="6A32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8154A"/>
    <w:multiLevelType w:val="multilevel"/>
    <w:tmpl w:val="DC24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3D0810"/>
    <w:multiLevelType w:val="multilevel"/>
    <w:tmpl w:val="1AC4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032F7A"/>
    <w:multiLevelType w:val="multilevel"/>
    <w:tmpl w:val="1E50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EC0358"/>
    <w:multiLevelType w:val="multilevel"/>
    <w:tmpl w:val="0FB6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40407C"/>
    <w:multiLevelType w:val="multilevel"/>
    <w:tmpl w:val="5168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665A1"/>
    <w:multiLevelType w:val="multilevel"/>
    <w:tmpl w:val="5C54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C2379B"/>
    <w:multiLevelType w:val="multilevel"/>
    <w:tmpl w:val="EF96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1E7EBC"/>
    <w:multiLevelType w:val="multilevel"/>
    <w:tmpl w:val="6D76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8320DE"/>
    <w:multiLevelType w:val="multilevel"/>
    <w:tmpl w:val="2368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BA6400"/>
    <w:multiLevelType w:val="multilevel"/>
    <w:tmpl w:val="50AE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834F14"/>
    <w:multiLevelType w:val="multilevel"/>
    <w:tmpl w:val="03B2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A1253B"/>
    <w:multiLevelType w:val="multilevel"/>
    <w:tmpl w:val="031E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903B0F"/>
    <w:multiLevelType w:val="multilevel"/>
    <w:tmpl w:val="E73C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0F30E20"/>
    <w:multiLevelType w:val="multilevel"/>
    <w:tmpl w:val="2F86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1ED7E2A"/>
    <w:multiLevelType w:val="multilevel"/>
    <w:tmpl w:val="E12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37000E4"/>
    <w:multiLevelType w:val="multilevel"/>
    <w:tmpl w:val="A132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E30C89"/>
    <w:multiLevelType w:val="multilevel"/>
    <w:tmpl w:val="2A9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010CFF"/>
    <w:multiLevelType w:val="multilevel"/>
    <w:tmpl w:val="AE0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260E83"/>
    <w:multiLevelType w:val="multilevel"/>
    <w:tmpl w:val="D7CC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371C5B"/>
    <w:multiLevelType w:val="multilevel"/>
    <w:tmpl w:val="E560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D46661"/>
    <w:multiLevelType w:val="multilevel"/>
    <w:tmpl w:val="C75C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230071"/>
    <w:multiLevelType w:val="multilevel"/>
    <w:tmpl w:val="5208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C62D9C"/>
    <w:multiLevelType w:val="multilevel"/>
    <w:tmpl w:val="DE64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84622E1"/>
    <w:multiLevelType w:val="multilevel"/>
    <w:tmpl w:val="82F0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2815EC"/>
    <w:multiLevelType w:val="multilevel"/>
    <w:tmpl w:val="6BE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7DC1024"/>
    <w:multiLevelType w:val="multilevel"/>
    <w:tmpl w:val="D3A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F3C6E1E"/>
    <w:multiLevelType w:val="multilevel"/>
    <w:tmpl w:val="AA78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6"/>
  </w:num>
  <w:num w:numId="3">
    <w:abstractNumId w:val="1"/>
  </w:num>
  <w:num w:numId="4">
    <w:abstractNumId w:val="9"/>
  </w:num>
  <w:num w:numId="5">
    <w:abstractNumId w:val="15"/>
  </w:num>
  <w:num w:numId="6">
    <w:abstractNumId w:val="19"/>
  </w:num>
  <w:num w:numId="7">
    <w:abstractNumId w:val="11"/>
  </w:num>
  <w:num w:numId="8">
    <w:abstractNumId w:val="27"/>
  </w:num>
  <w:num w:numId="9">
    <w:abstractNumId w:val="26"/>
  </w:num>
  <w:num w:numId="10">
    <w:abstractNumId w:val="25"/>
  </w:num>
  <w:num w:numId="11">
    <w:abstractNumId w:val="10"/>
  </w:num>
  <w:num w:numId="12">
    <w:abstractNumId w:val="2"/>
  </w:num>
  <w:num w:numId="13">
    <w:abstractNumId w:val="7"/>
  </w:num>
  <w:num w:numId="14">
    <w:abstractNumId w:val="18"/>
  </w:num>
  <w:num w:numId="15">
    <w:abstractNumId w:val="24"/>
  </w:num>
  <w:num w:numId="16">
    <w:abstractNumId w:val="12"/>
  </w:num>
  <w:num w:numId="17">
    <w:abstractNumId w:val="16"/>
  </w:num>
  <w:num w:numId="18">
    <w:abstractNumId w:val="22"/>
  </w:num>
  <w:num w:numId="19">
    <w:abstractNumId w:val="23"/>
  </w:num>
  <w:num w:numId="20">
    <w:abstractNumId w:val="0"/>
  </w:num>
  <w:num w:numId="21">
    <w:abstractNumId w:val="14"/>
  </w:num>
  <w:num w:numId="22">
    <w:abstractNumId w:val="13"/>
  </w:num>
  <w:num w:numId="23">
    <w:abstractNumId w:val="17"/>
  </w:num>
  <w:num w:numId="24">
    <w:abstractNumId w:val="3"/>
  </w:num>
  <w:num w:numId="25">
    <w:abstractNumId w:val="5"/>
  </w:num>
  <w:num w:numId="26">
    <w:abstractNumId w:val="4"/>
  </w:num>
  <w:num w:numId="27">
    <w:abstractNumId w:val="20"/>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13B73"/>
    <w:rsid w:val="00046015"/>
    <w:rsid w:val="000E30F9"/>
    <w:rsid w:val="00110E52"/>
    <w:rsid w:val="0025264D"/>
    <w:rsid w:val="00313B73"/>
    <w:rsid w:val="004C157F"/>
    <w:rsid w:val="0051012E"/>
    <w:rsid w:val="00574729"/>
    <w:rsid w:val="006319C4"/>
    <w:rsid w:val="0079012F"/>
    <w:rsid w:val="007F2C7E"/>
    <w:rsid w:val="008D1968"/>
    <w:rsid w:val="008D3B83"/>
    <w:rsid w:val="00AA30C3"/>
    <w:rsid w:val="00BE4DC1"/>
    <w:rsid w:val="00E31924"/>
    <w:rsid w:val="00EA03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729"/>
  </w:style>
  <w:style w:type="paragraph" w:styleId="Heading2">
    <w:name w:val="heading 2"/>
    <w:basedOn w:val="Normal"/>
    <w:link w:val="Heading2Char"/>
    <w:uiPriority w:val="9"/>
    <w:qFormat/>
    <w:rsid w:val="008D19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D19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968"/>
    <w:rPr>
      <w:rFonts w:ascii="Tahoma" w:hAnsi="Tahoma" w:cs="Tahoma"/>
      <w:sz w:val="16"/>
      <w:szCs w:val="16"/>
    </w:rPr>
  </w:style>
  <w:style w:type="character" w:customStyle="1" w:styleId="Heading2Char">
    <w:name w:val="Heading 2 Char"/>
    <w:basedOn w:val="DefaultParagraphFont"/>
    <w:link w:val="Heading2"/>
    <w:uiPriority w:val="9"/>
    <w:rsid w:val="008D196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D1968"/>
    <w:rPr>
      <w:rFonts w:ascii="Times New Roman" w:eastAsia="Times New Roman" w:hAnsi="Times New Roman" w:cs="Times New Roman"/>
      <w:b/>
      <w:bCs/>
      <w:sz w:val="27"/>
      <w:szCs w:val="27"/>
    </w:rPr>
  </w:style>
  <w:style w:type="paragraph" w:styleId="NormalWeb">
    <w:name w:val="Normal (Web)"/>
    <w:basedOn w:val="Normal"/>
    <w:uiPriority w:val="99"/>
    <w:unhideWhenUsed/>
    <w:rsid w:val="008D196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1968"/>
    <w:rPr>
      <w:i/>
      <w:iCs/>
    </w:rPr>
  </w:style>
  <w:style w:type="character" w:customStyle="1" w:styleId="ltxt">
    <w:name w:val="ltxt"/>
    <w:basedOn w:val="DefaultParagraphFont"/>
    <w:rsid w:val="008D1968"/>
  </w:style>
  <w:style w:type="character" w:customStyle="1" w:styleId="ntxt">
    <w:name w:val="ntxt"/>
    <w:basedOn w:val="DefaultParagraphFont"/>
    <w:rsid w:val="008D1968"/>
  </w:style>
  <w:style w:type="paragraph" w:customStyle="1" w:styleId="text-center">
    <w:name w:val="text-center"/>
    <w:basedOn w:val="Normal"/>
    <w:rsid w:val="008D19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1968"/>
    <w:rPr>
      <w:b/>
      <w:bCs/>
    </w:rPr>
  </w:style>
  <w:style w:type="paragraph" w:customStyle="1" w:styleId="cntr">
    <w:name w:val="cntr"/>
    <w:basedOn w:val="Normal"/>
    <w:rsid w:val="008D19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xt">
    <w:name w:val="mtxt"/>
    <w:basedOn w:val="DefaultParagraphFont"/>
    <w:rsid w:val="008D1968"/>
  </w:style>
  <w:style w:type="paragraph" w:customStyle="1" w:styleId="text-left">
    <w:name w:val="text-left"/>
    <w:basedOn w:val="Normal"/>
    <w:rsid w:val="008D19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xt">
    <w:name w:val="otxt"/>
    <w:basedOn w:val="DefaultParagraphFont"/>
    <w:rsid w:val="00EA032F"/>
  </w:style>
  <w:style w:type="character" w:styleId="Hyperlink">
    <w:name w:val="Hyperlink"/>
    <w:basedOn w:val="DefaultParagraphFont"/>
    <w:uiPriority w:val="99"/>
    <w:semiHidden/>
    <w:unhideWhenUsed/>
    <w:rsid w:val="0079012F"/>
    <w:rPr>
      <w:color w:val="0000FF"/>
      <w:u w:val="single"/>
    </w:rPr>
  </w:style>
</w:styles>
</file>

<file path=word/webSettings.xml><?xml version="1.0" encoding="utf-8"?>
<w:webSettings xmlns:r="http://schemas.openxmlformats.org/officeDocument/2006/relationships" xmlns:w="http://schemas.openxmlformats.org/wordprocessingml/2006/main">
  <w:divs>
    <w:div w:id="17778532">
      <w:bodyDiv w:val="1"/>
      <w:marLeft w:val="0"/>
      <w:marRight w:val="0"/>
      <w:marTop w:val="0"/>
      <w:marBottom w:val="0"/>
      <w:divBdr>
        <w:top w:val="none" w:sz="0" w:space="0" w:color="auto"/>
        <w:left w:val="none" w:sz="0" w:space="0" w:color="auto"/>
        <w:bottom w:val="none" w:sz="0" w:space="0" w:color="auto"/>
        <w:right w:val="none" w:sz="0" w:space="0" w:color="auto"/>
      </w:divBdr>
      <w:divsChild>
        <w:div w:id="150610162">
          <w:marLeft w:val="0"/>
          <w:marRight w:val="0"/>
          <w:marTop w:val="0"/>
          <w:marBottom w:val="240"/>
          <w:divBdr>
            <w:top w:val="single" w:sz="6" w:space="8" w:color="AAAAAA"/>
            <w:left w:val="single" w:sz="6" w:space="8" w:color="AAAAAA"/>
            <w:bottom w:val="single" w:sz="6" w:space="8" w:color="AAAAAA"/>
            <w:right w:val="single" w:sz="6" w:space="15" w:color="AAAAAA"/>
          </w:divBdr>
          <w:divsChild>
            <w:div w:id="1561406671">
              <w:marLeft w:val="0"/>
              <w:marRight w:val="0"/>
              <w:marTop w:val="0"/>
              <w:marBottom w:val="0"/>
              <w:divBdr>
                <w:top w:val="none" w:sz="0" w:space="0" w:color="auto"/>
                <w:left w:val="none" w:sz="0" w:space="0" w:color="auto"/>
                <w:bottom w:val="none" w:sz="0" w:space="0" w:color="auto"/>
                <w:right w:val="none" w:sz="0" w:space="0" w:color="auto"/>
              </w:divBdr>
            </w:div>
          </w:divsChild>
        </w:div>
        <w:div w:id="1788163585">
          <w:marLeft w:val="0"/>
          <w:marRight w:val="0"/>
          <w:marTop w:val="120"/>
          <w:marBottom w:val="120"/>
          <w:divBdr>
            <w:top w:val="none" w:sz="0" w:space="0" w:color="auto"/>
            <w:left w:val="none" w:sz="0" w:space="0" w:color="auto"/>
            <w:bottom w:val="none" w:sz="0" w:space="0" w:color="auto"/>
            <w:right w:val="none" w:sz="0" w:space="0" w:color="auto"/>
          </w:divBdr>
          <w:divsChild>
            <w:div w:id="1356420048">
              <w:marLeft w:val="0"/>
              <w:marRight w:val="0"/>
              <w:marTop w:val="0"/>
              <w:marBottom w:val="0"/>
              <w:divBdr>
                <w:top w:val="none" w:sz="0" w:space="0" w:color="auto"/>
                <w:left w:val="none" w:sz="0" w:space="0" w:color="auto"/>
                <w:bottom w:val="none" w:sz="0" w:space="0" w:color="auto"/>
                <w:right w:val="none" w:sz="0" w:space="0" w:color="auto"/>
              </w:divBdr>
              <w:divsChild>
                <w:div w:id="820776426">
                  <w:marLeft w:val="0"/>
                  <w:marRight w:val="0"/>
                  <w:marTop w:val="0"/>
                  <w:marBottom w:val="0"/>
                  <w:divBdr>
                    <w:top w:val="single" w:sz="6" w:space="0" w:color="DEE2E6"/>
                    <w:left w:val="single" w:sz="6" w:space="0" w:color="DEE2E6"/>
                    <w:bottom w:val="single" w:sz="6" w:space="0" w:color="DEE2E6"/>
                    <w:right w:val="single" w:sz="6" w:space="0" w:color="DEE2E6"/>
                  </w:divBdr>
                  <w:divsChild>
                    <w:div w:id="784351691">
                      <w:marLeft w:val="0"/>
                      <w:marRight w:val="0"/>
                      <w:marTop w:val="0"/>
                      <w:marBottom w:val="0"/>
                      <w:divBdr>
                        <w:top w:val="none" w:sz="0" w:space="0" w:color="auto"/>
                        <w:left w:val="none" w:sz="0" w:space="0" w:color="auto"/>
                        <w:bottom w:val="none" w:sz="0" w:space="0" w:color="auto"/>
                        <w:right w:val="none" w:sz="0" w:space="0" w:color="auto"/>
                      </w:divBdr>
                      <w:divsChild>
                        <w:div w:id="1076129911">
                          <w:marLeft w:val="0"/>
                          <w:marRight w:val="0"/>
                          <w:marTop w:val="375"/>
                          <w:marBottom w:val="375"/>
                          <w:divBdr>
                            <w:top w:val="none" w:sz="0" w:space="0" w:color="auto"/>
                            <w:left w:val="none" w:sz="0" w:space="0" w:color="auto"/>
                            <w:bottom w:val="none" w:sz="0" w:space="0" w:color="auto"/>
                            <w:right w:val="none" w:sz="0" w:space="0" w:color="auto"/>
                          </w:divBdr>
                          <w:divsChild>
                            <w:div w:id="18345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59342">
      <w:bodyDiv w:val="1"/>
      <w:marLeft w:val="0"/>
      <w:marRight w:val="0"/>
      <w:marTop w:val="0"/>
      <w:marBottom w:val="0"/>
      <w:divBdr>
        <w:top w:val="none" w:sz="0" w:space="0" w:color="auto"/>
        <w:left w:val="none" w:sz="0" w:space="0" w:color="auto"/>
        <w:bottom w:val="none" w:sz="0" w:space="0" w:color="auto"/>
        <w:right w:val="none" w:sz="0" w:space="0" w:color="auto"/>
      </w:divBdr>
    </w:div>
    <w:div w:id="951520307">
      <w:bodyDiv w:val="1"/>
      <w:marLeft w:val="0"/>
      <w:marRight w:val="0"/>
      <w:marTop w:val="0"/>
      <w:marBottom w:val="0"/>
      <w:divBdr>
        <w:top w:val="none" w:sz="0" w:space="0" w:color="auto"/>
        <w:left w:val="none" w:sz="0" w:space="0" w:color="auto"/>
        <w:bottom w:val="none" w:sz="0" w:space="0" w:color="auto"/>
        <w:right w:val="none" w:sz="0" w:space="0" w:color="auto"/>
      </w:divBdr>
      <w:divsChild>
        <w:div w:id="190468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435753946">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815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922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429601">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41208">
          <w:blockQuote w:val="1"/>
          <w:marLeft w:val="720"/>
          <w:marRight w:val="720"/>
          <w:marTop w:val="100"/>
          <w:marBottom w:val="100"/>
          <w:divBdr>
            <w:top w:val="none" w:sz="0" w:space="0" w:color="auto"/>
            <w:left w:val="none" w:sz="0" w:space="0" w:color="auto"/>
            <w:bottom w:val="none" w:sz="0" w:space="0" w:color="auto"/>
            <w:right w:val="none" w:sz="0" w:space="0" w:color="auto"/>
          </w:divBdr>
        </w:div>
        <w:div w:id="427039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906372">
      <w:bodyDiv w:val="1"/>
      <w:marLeft w:val="0"/>
      <w:marRight w:val="0"/>
      <w:marTop w:val="0"/>
      <w:marBottom w:val="0"/>
      <w:divBdr>
        <w:top w:val="none" w:sz="0" w:space="0" w:color="auto"/>
        <w:left w:val="none" w:sz="0" w:space="0" w:color="auto"/>
        <w:bottom w:val="none" w:sz="0" w:space="0" w:color="auto"/>
        <w:right w:val="none" w:sz="0" w:space="0" w:color="auto"/>
      </w:divBdr>
      <w:divsChild>
        <w:div w:id="858395591">
          <w:marLeft w:val="0"/>
          <w:marRight w:val="0"/>
          <w:marTop w:val="0"/>
          <w:marBottom w:val="0"/>
          <w:divBdr>
            <w:top w:val="none" w:sz="0" w:space="0" w:color="auto"/>
            <w:left w:val="none" w:sz="0" w:space="0" w:color="auto"/>
            <w:bottom w:val="none" w:sz="0" w:space="0" w:color="auto"/>
            <w:right w:val="none" w:sz="0" w:space="0" w:color="auto"/>
          </w:divBdr>
        </w:div>
        <w:div w:id="757753790">
          <w:marLeft w:val="0"/>
          <w:marRight w:val="0"/>
          <w:marTop w:val="0"/>
          <w:marBottom w:val="0"/>
          <w:divBdr>
            <w:top w:val="none" w:sz="0" w:space="0" w:color="auto"/>
            <w:left w:val="none" w:sz="0" w:space="0" w:color="auto"/>
            <w:bottom w:val="none" w:sz="0" w:space="0" w:color="auto"/>
            <w:right w:val="none" w:sz="0" w:space="0" w:color="auto"/>
          </w:divBdr>
          <w:divsChild>
            <w:div w:id="1415854205">
              <w:marLeft w:val="0"/>
              <w:marRight w:val="0"/>
              <w:marTop w:val="0"/>
              <w:marBottom w:val="0"/>
              <w:divBdr>
                <w:top w:val="none" w:sz="0" w:space="0" w:color="auto"/>
                <w:left w:val="none" w:sz="0" w:space="0" w:color="auto"/>
                <w:bottom w:val="none" w:sz="0" w:space="0" w:color="auto"/>
                <w:right w:val="none" w:sz="0" w:space="0" w:color="auto"/>
              </w:divBdr>
            </w:div>
          </w:divsChild>
        </w:div>
        <w:div w:id="2099205712">
          <w:marLeft w:val="0"/>
          <w:marRight w:val="0"/>
          <w:marTop w:val="0"/>
          <w:marBottom w:val="0"/>
          <w:divBdr>
            <w:top w:val="none" w:sz="0" w:space="0" w:color="auto"/>
            <w:left w:val="none" w:sz="0" w:space="0" w:color="auto"/>
            <w:bottom w:val="none" w:sz="0" w:space="0" w:color="auto"/>
            <w:right w:val="none" w:sz="0" w:space="0" w:color="auto"/>
          </w:divBdr>
        </w:div>
        <w:div w:id="1741324105">
          <w:marLeft w:val="0"/>
          <w:marRight w:val="0"/>
          <w:marTop w:val="0"/>
          <w:marBottom w:val="0"/>
          <w:divBdr>
            <w:top w:val="none" w:sz="0" w:space="0" w:color="auto"/>
            <w:left w:val="none" w:sz="0" w:space="0" w:color="auto"/>
            <w:bottom w:val="none" w:sz="0" w:space="0" w:color="auto"/>
            <w:right w:val="none" w:sz="0" w:space="0" w:color="auto"/>
          </w:divBdr>
        </w:div>
        <w:div w:id="1200389572">
          <w:marLeft w:val="90"/>
          <w:marRight w:val="300"/>
          <w:marTop w:val="150"/>
          <w:marBottom w:val="90"/>
          <w:divBdr>
            <w:top w:val="none" w:sz="0" w:space="0" w:color="auto"/>
            <w:left w:val="none" w:sz="0" w:space="0" w:color="auto"/>
            <w:bottom w:val="none" w:sz="0" w:space="0" w:color="auto"/>
            <w:right w:val="none" w:sz="0" w:space="0" w:color="auto"/>
          </w:divBdr>
        </w:div>
        <w:div w:id="2019652928">
          <w:marLeft w:val="90"/>
          <w:marRight w:val="300"/>
          <w:marTop w:val="150"/>
          <w:marBottom w:val="90"/>
          <w:divBdr>
            <w:top w:val="none" w:sz="0" w:space="0" w:color="auto"/>
            <w:left w:val="none" w:sz="0" w:space="0" w:color="auto"/>
            <w:bottom w:val="none" w:sz="0" w:space="0" w:color="auto"/>
            <w:right w:val="none" w:sz="0" w:space="0" w:color="auto"/>
          </w:divBdr>
        </w:div>
        <w:div w:id="1016660956">
          <w:marLeft w:val="0"/>
          <w:marRight w:val="0"/>
          <w:marTop w:val="0"/>
          <w:marBottom w:val="0"/>
          <w:divBdr>
            <w:top w:val="none" w:sz="0" w:space="0" w:color="auto"/>
            <w:left w:val="none" w:sz="0" w:space="0" w:color="auto"/>
            <w:bottom w:val="none" w:sz="0" w:space="0" w:color="auto"/>
            <w:right w:val="none" w:sz="0" w:space="0" w:color="auto"/>
          </w:divBdr>
        </w:div>
        <w:div w:id="459343344">
          <w:marLeft w:val="0"/>
          <w:marRight w:val="0"/>
          <w:marTop w:val="0"/>
          <w:marBottom w:val="0"/>
          <w:divBdr>
            <w:top w:val="none" w:sz="0" w:space="0" w:color="auto"/>
            <w:left w:val="none" w:sz="0" w:space="0" w:color="auto"/>
            <w:bottom w:val="none" w:sz="0" w:space="0" w:color="auto"/>
            <w:right w:val="none" w:sz="0" w:space="0" w:color="auto"/>
          </w:divBdr>
        </w:div>
        <w:div w:id="1991205486">
          <w:marLeft w:val="0"/>
          <w:marRight w:val="0"/>
          <w:marTop w:val="0"/>
          <w:marBottom w:val="0"/>
          <w:divBdr>
            <w:top w:val="none" w:sz="0" w:space="0" w:color="auto"/>
            <w:left w:val="none" w:sz="0" w:space="0" w:color="auto"/>
            <w:bottom w:val="none" w:sz="0" w:space="0" w:color="auto"/>
            <w:right w:val="none" w:sz="0" w:space="0" w:color="auto"/>
          </w:divBdr>
          <w:divsChild>
            <w:div w:id="1034041248">
              <w:marLeft w:val="0"/>
              <w:marRight w:val="0"/>
              <w:marTop w:val="0"/>
              <w:marBottom w:val="0"/>
              <w:divBdr>
                <w:top w:val="none" w:sz="0" w:space="0" w:color="auto"/>
                <w:left w:val="none" w:sz="0" w:space="0" w:color="auto"/>
                <w:bottom w:val="none" w:sz="0" w:space="0" w:color="auto"/>
                <w:right w:val="none" w:sz="0" w:space="0" w:color="auto"/>
              </w:divBdr>
            </w:div>
            <w:div w:id="19535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5724">
      <w:bodyDiv w:val="1"/>
      <w:marLeft w:val="0"/>
      <w:marRight w:val="0"/>
      <w:marTop w:val="0"/>
      <w:marBottom w:val="0"/>
      <w:divBdr>
        <w:top w:val="none" w:sz="0" w:space="0" w:color="auto"/>
        <w:left w:val="none" w:sz="0" w:space="0" w:color="auto"/>
        <w:bottom w:val="none" w:sz="0" w:space="0" w:color="auto"/>
        <w:right w:val="none" w:sz="0" w:space="0" w:color="auto"/>
      </w:divBdr>
    </w:div>
    <w:div w:id="2014910233">
      <w:bodyDiv w:val="1"/>
      <w:marLeft w:val="0"/>
      <w:marRight w:val="0"/>
      <w:marTop w:val="0"/>
      <w:marBottom w:val="0"/>
      <w:divBdr>
        <w:top w:val="none" w:sz="0" w:space="0" w:color="auto"/>
        <w:left w:val="none" w:sz="0" w:space="0" w:color="auto"/>
        <w:bottom w:val="none" w:sz="0" w:space="0" w:color="auto"/>
        <w:right w:val="none" w:sz="0" w:space="0" w:color="auto"/>
      </w:divBdr>
      <w:divsChild>
        <w:div w:id="838810184">
          <w:marLeft w:val="0"/>
          <w:marRight w:val="0"/>
          <w:marTop w:val="0"/>
          <w:marBottom w:val="0"/>
          <w:divBdr>
            <w:top w:val="none" w:sz="0" w:space="0" w:color="auto"/>
            <w:left w:val="none" w:sz="0" w:space="0" w:color="auto"/>
            <w:bottom w:val="none" w:sz="0" w:space="0" w:color="auto"/>
            <w:right w:val="none" w:sz="0" w:space="0" w:color="auto"/>
          </w:divBdr>
        </w:div>
        <w:div w:id="66198452">
          <w:marLeft w:val="0"/>
          <w:marRight w:val="0"/>
          <w:marTop w:val="0"/>
          <w:marBottom w:val="0"/>
          <w:divBdr>
            <w:top w:val="none" w:sz="0" w:space="0" w:color="auto"/>
            <w:left w:val="none" w:sz="0" w:space="0" w:color="auto"/>
            <w:bottom w:val="none" w:sz="0" w:space="0" w:color="auto"/>
            <w:right w:val="none" w:sz="0" w:space="0" w:color="auto"/>
          </w:divBdr>
        </w:div>
        <w:div w:id="1959603654">
          <w:marLeft w:val="0"/>
          <w:marRight w:val="0"/>
          <w:marTop w:val="0"/>
          <w:marBottom w:val="0"/>
          <w:divBdr>
            <w:top w:val="none" w:sz="0" w:space="0" w:color="auto"/>
            <w:left w:val="none" w:sz="0" w:space="0" w:color="auto"/>
            <w:bottom w:val="none" w:sz="0" w:space="0" w:color="auto"/>
            <w:right w:val="none" w:sz="0" w:space="0" w:color="auto"/>
          </w:divBdr>
          <w:divsChild>
            <w:div w:id="1632438305">
              <w:marLeft w:val="0"/>
              <w:marRight w:val="0"/>
              <w:marTop w:val="0"/>
              <w:marBottom w:val="0"/>
              <w:divBdr>
                <w:top w:val="none" w:sz="0" w:space="0" w:color="auto"/>
                <w:left w:val="none" w:sz="0" w:space="0" w:color="auto"/>
                <w:bottom w:val="none" w:sz="0" w:space="0" w:color="auto"/>
                <w:right w:val="none" w:sz="0" w:space="0" w:color="auto"/>
              </w:divBdr>
            </w:div>
          </w:divsChild>
        </w:div>
        <w:div w:id="1805075038">
          <w:marLeft w:val="0"/>
          <w:marRight w:val="0"/>
          <w:marTop w:val="0"/>
          <w:marBottom w:val="0"/>
          <w:divBdr>
            <w:top w:val="none" w:sz="0" w:space="0" w:color="auto"/>
            <w:left w:val="none" w:sz="0" w:space="0" w:color="auto"/>
            <w:bottom w:val="none" w:sz="0" w:space="0" w:color="auto"/>
            <w:right w:val="none" w:sz="0" w:space="0" w:color="auto"/>
          </w:divBdr>
          <w:divsChild>
            <w:div w:id="187644484">
              <w:marLeft w:val="0"/>
              <w:marRight w:val="0"/>
              <w:marTop w:val="0"/>
              <w:marBottom w:val="0"/>
              <w:divBdr>
                <w:top w:val="none" w:sz="0" w:space="0" w:color="auto"/>
                <w:left w:val="none" w:sz="0" w:space="0" w:color="auto"/>
                <w:bottom w:val="none" w:sz="0" w:space="0" w:color="auto"/>
                <w:right w:val="none" w:sz="0" w:space="0" w:color="auto"/>
              </w:divBdr>
            </w:div>
          </w:divsChild>
        </w:div>
        <w:div w:id="475076274">
          <w:marLeft w:val="0"/>
          <w:marRight w:val="0"/>
          <w:marTop w:val="0"/>
          <w:marBottom w:val="0"/>
          <w:divBdr>
            <w:top w:val="none" w:sz="0" w:space="0" w:color="auto"/>
            <w:left w:val="none" w:sz="0" w:space="0" w:color="auto"/>
            <w:bottom w:val="none" w:sz="0" w:space="0" w:color="auto"/>
            <w:right w:val="none" w:sz="0" w:space="0" w:color="auto"/>
          </w:divBdr>
        </w:div>
        <w:div w:id="1321150653">
          <w:marLeft w:val="0"/>
          <w:marRight w:val="0"/>
          <w:marTop w:val="0"/>
          <w:marBottom w:val="0"/>
          <w:divBdr>
            <w:top w:val="none" w:sz="0" w:space="0" w:color="auto"/>
            <w:left w:val="none" w:sz="0" w:space="0" w:color="auto"/>
            <w:bottom w:val="none" w:sz="0" w:space="0" w:color="auto"/>
            <w:right w:val="none" w:sz="0" w:space="0" w:color="auto"/>
          </w:divBdr>
          <w:divsChild>
            <w:div w:id="979381388">
              <w:marLeft w:val="0"/>
              <w:marRight w:val="0"/>
              <w:marTop w:val="0"/>
              <w:marBottom w:val="0"/>
              <w:divBdr>
                <w:top w:val="none" w:sz="0" w:space="0" w:color="auto"/>
                <w:left w:val="none" w:sz="0" w:space="0" w:color="auto"/>
                <w:bottom w:val="none" w:sz="0" w:space="0" w:color="auto"/>
                <w:right w:val="none" w:sz="0" w:space="0" w:color="auto"/>
              </w:divBdr>
            </w:div>
            <w:div w:id="11077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6069">
      <w:bodyDiv w:val="1"/>
      <w:marLeft w:val="0"/>
      <w:marRight w:val="0"/>
      <w:marTop w:val="0"/>
      <w:marBottom w:val="0"/>
      <w:divBdr>
        <w:top w:val="none" w:sz="0" w:space="0" w:color="auto"/>
        <w:left w:val="none" w:sz="0" w:space="0" w:color="auto"/>
        <w:bottom w:val="none" w:sz="0" w:space="0" w:color="auto"/>
        <w:right w:val="none" w:sz="0" w:space="0" w:color="auto"/>
      </w:divBdr>
      <w:divsChild>
        <w:div w:id="437607775">
          <w:marLeft w:val="0"/>
          <w:marRight w:val="0"/>
          <w:marTop w:val="0"/>
          <w:marBottom w:val="0"/>
          <w:divBdr>
            <w:top w:val="none" w:sz="0" w:space="0" w:color="auto"/>
            <w:left w:val="none" w:sz="0" w:space="0" w:color="auto"/>
            <w:bottom w:val="none" w:sz="0" w:space="0" w:color="auto"/>
            <w:right w:val="none" w:sz="0" w:space="0" w:color="auto"/>
          </w:divBdr>
        </w:div>
        <w:div w:id="503863397">
          <w:marLeft w:val="0"/>
          <w:marRight w:val="0"/>
          <w:marTop w:val="0"/>
          <w:marBottom w:val="0"/>
          <w:divBdr>
            <w:top w:val="none" w:sz="0" w:space="0" w:color="auto"/>
            <w:left w:val="none" w:sz="0" w:space="0" w:color="auto"/>
            <w:bottom w:val="none" w:sz="0" w:space="0" w:color="auto"/>
            <w:right w:val="none" w:sz="0" w:space="0" w:color="auto"/>
          </w:divBdr>
          <w:divsChild>
            <w:div w:id="397555016">
              <w:marLeft w:val="0"/>
              <w:marRight w:val="0"/>
              <w:marTop w:val="0"/>
              <w:marBottom w:val="0"/>
              <w:divBdr>
                <w:top w:val="none" w:sz="0" w:space="0" w:color="auto"/>
                <w:left w:val="none" w:sz="0" w:space="0" w:color="auto"/>
                <w:bottom w:val="none" w:sz="0" w:space="0" w:color="auto"/>
                <w:right w:val="none" w:sz="0" w:space="0" w:color="auto"/>
              </w:divBdr>
            </w:div>
          </w:divsChild>
        </w:div>
        <w:div w:id="774252092">
          <w:marLeft w:val="0"/>
          <w:marRight w:val="0"/>
          <w:marTop w:val="0"/>
          <w:marBottom w:val="0"/>
          <w:divBdr>
            <w:top w:val="none" w:sz="0" w:space="0" w:color="auto"/>
            <w:left w:val="none" w:sz="0" w:space="0" w:color="auto"/>
            <w:bottom w:val="none" w:sz="0" w:space="0" w:color="auto"/>
            <w:right w:val="none" w:sz="0" w:space="0" w:color="auto"/>
          </w:divBdr>
          <w:divsChild>
            <w:div w:id="1050760412">
              <w:marLeft w:val="0"/>
              <w:marRight w:val="0"/>
              <w:marTop w:val="0"/>
              <w:marBottom w:val="0"/>
              <w:divBdr>
                <w:top w:val="none" w:sz="0" w:space="0" w:color="auto"/>
                <w:left w:val="none" w:sz="0" w:space="0" w:color="auto"/>
                <w:bottom w:val="none" w:sz="0" w:space="0" w:color="auto"/>
                <w:right w:val="none" w:sz="0" w:space="0" w:color="auto"/>
              </w:divBdr>
            </w:div>
          </w:divsChild>
        </w:div>
        <w:div w:id="1687440583">
          <w:marLeft w:val="0"/>
          <w:marRight w:val="0"/>
          <w:marTop w:val="0"/>
          <w:marBottom w:val="0"/>
          <w:divBdr>
            <w:top w:val="none" w:sz="0" w:space="0" w:color="auto"/>
            <w:left w:val="none" w:sz="0" w:space="0" w:color="auto"/>
            <w:bottom w:val="none" w:sz="0" w:space="0" w:color="auto"/>
            <w:right w:val="none" w:sz="0" w:space="0" w:color="auto"/>
          </w:divBdr>
        </w:div>
        <w:div w:id="33433823">
          <w:marLeft w:val="0"/>
          <w:marRight w:val="0"/>
          <w:marTop w:val="0"/>
          <w:marBottom w:val="0"/>
          <w:divBdr>
            <w:top w:val="none" w:sz="0" w:space="0" w:color="auto"/>
            <w:left w:val="none" w:sz="0" w:space="0" w:color="auto"/>
            <w:bottom w:val="none" w:sz="0" w:space="0" w:color="auto"/>
            <w:right w:val="none" w:sz="0" w:space="0" w:color="auto"/>
          </w:divBdr>
          <w:divsChild>
            <w:div w:id="1851289405">
              <w:marLeft w:val="0"/>
              <w:marRight w:val="0"/>
              <w:marTop w:val="0"/>
              <w:marBottom w:val="0"/>
              <w:divBdr>
                <w:top w:val="none" w:sz="0" w:space="0" w:color="auto"/>
                <w:left w:val="none" w:sz="0" w:space="0" w:color="auto"/>
                <w:bottom w:val="none" w:sz="0" w:space="0" w:color="auto"/>
                <w:right w:val="none" w:sz="0" w:space="0" w:color="auto"/>
              </w:divBdr>
            </w:div>
            <w:div w:id="18060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microcontrollerslab.com/wp-content/uploads/2018/11/5-Placing-not-gate.jpg"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s://microcontrollerslab.com/wp-content/uploads/2018/11/19-simulating.jpg" TargetMode="External"/><Relationship Id="rId3" Type="http://schemas.openxmlformats.org/officeDocument/2006/relationships/settings" Target="settings.xml"/><Relationship Id="rId21" Type="http://schemas.openxmlformats.org/officeDocument/2006/relationships/hyperlink" Target="https://microcontrollerslab.com/wp-content/uploads/2018/11/9-Placed-components-1.jpg"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7.png"/><Relationship Id="rId17" Type="http://schemas.openxmlformats.org/officeDocument/2006/relationships/hyperlink" Target="https://microcontrollerslab.com/wp-content/uploads/2018/11/7-Placing-or-gate.jpg" TargetMode="External"/><Relationship Id="rId25" Type="http://schemas.openxmlformats.org/officeDocument/2006/relationships/hyperlink" Target="https://microcontrollerslab.com/wp-content/uploads/2018/11/12-Voltage-marker-1.jpg" TargetMode="External"/><Relationship Id="rId33" Type="http://schemas.openxmlformats.org/officeDocument/2006/relationships/hyperlink" Target="https://microcontrollerslab.com/wp-content/uploads/2018/11/16-input2-attributes.jpg" TargetMode="External"/><Relationship Id="rId38" Type="http://schemas.openxmlformats.org/officeDocument/2006/relationships/image" Target="media/image20.jpe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microcontrollerslab.com/wp-content/uploads/2018/11/14-Labeling-a-wire.jpg" TargetMode="External"/><Relationship Id="rId41" Type="http://schemas.openxmlformats.org/officeDocument/2006/relationships/hyperlink" Target="https://microcontrollerslab.com/wp-content/uploads/2018/11/20-Simulation-results.jpg"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microcontrollerslab.com/wp-content/uploads/2018/11/1-XOR.png"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microcontrollerslab.com/wp-content/uploads/2018/11/18-transient-properties-1.jpg" TargetMode="External"/><Relationship Id="rId40" Type="http://schemas.openxmlformats.org/officeDocument/2006/relationships/image" Target="media/image21.jpeg"/><Relationship Id="rId45" Type="http://schemas.openxmlformats.org/officeDocument/2006/relationships/image" Target="media/image24.png"/><Relationship Id="rId5" Type="http://schemas.openxmlformats.org/officeDocument/2006/relationships/image" Target="media/image1.gif"/><Relationship Id="rId15" Type="http://schemas.openxmlformats.org/officeDocument/2006/relationships/hyperlink" Target="https://microcontrollerslab.com/wp-content/uploads/2018/11/6-Placing-and-gate.jpg" TargetMode="External"/><Relationship Id="rId23" Type="http://schemas.openxmlformats.org/officeDocument/2006/relationships/hyperlink" Target="https://microcontrollerslab.com/wp-content/uploads/2018/11/11-coplete-circuit-diagram.jpg" TargetMode="External"/><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6.gif"/><Relationship Id="rId19" Type="http://schemas.openxmlformats.org/officeDocument/2006/relationships/hyperlink" Target="https://microcontrollerslab.com/wp-content/uploads/2018/11/8-Placing-digital-source.jpg" TargetMode="External"/><Relationship Id="rId31" Type="http://schemas.openxmlformats.org/officeDocument/2006/relationships/hyperlink" Target="https://microcontrollerslab.com/wp-content/uploads/2018/11/15-Input1-attributes.jpg" TargetMode="External"/><Relationship Id="rId44" Type="http://schemas.openxmlformats.org/officeDocument/2006/relationships/hyperlink" Target="https://www.allaboutcircuits.com/textbook/experiments/chpt-7/introduction-to-digital-integrated-circuits/"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microcontrollerslab.com/wp-content/uploads/2018/11/13-placed-voltage-marker-1.jpg" TargetMode="External"/><Relationship Id="rId30" Type="http://schemas.openxmlformats.org/officeDocument/2006/relationships/image" Target="media/image16.jpeg"/><Relationship Id="rId35" Type="http://schemas.openxmlformats.org/officeDocument/2006/relationships/hyperlink" Target="https://microcontrollerslab.com/wp-content/uploads/2018/11/17-analysis-setup-1.jpg" TargetMode="External"/><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Wilkins</dc:creator>
  <cp:lastModifiedBy>Owner</cp:lastModifiedBy>
  <cp:revision>2</cp:revision>
  <dcterms:created xsi:type="dcterms:W3CDTF">2023-07-23T14:20:00Z</dcterms:created>
  <dcterms:modified xsi:type="dcterms:W3CDTF">2023-07-23T14:20:00Z</dcterms:modified>
</cp:coreProperties>
</file>