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5C8B" w:sz="8"/>
              <w:left w:val="single" w:color="1F5C8B" w:sz="8"/>
              <w:bottom w:val="single" w:color="1F5C8B" w:sz="8"/>
              <w:right w:val="single" w:color="1F5C8B" w:sz="8"/>
            </w:tcBorders>
            <w:shd w:fill="1F5C8B" w:val="clear"/>
            <w:tcMar>
              <w:top w:type="dxa" w:w="220"/>
              <w:left w:type="dxa" w:w="240"/>
              <w:bottom w:type="dxa" w:w="220"/>
              <w:right w:type="dxa" w:w="240"/>
            </w:tcMar>
          </w:tcPr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Project Explained</w:t>
            </w:r>
          </w:p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BDD7EE"/>
                <w:sz w:val="26"/>
                <w:szCs w:val="26"/>
              </w:rPr>
              <w:t xml:space="preserve">Forecasting Building Energy and Heat Demand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9DC3E6"/>
                <w:sz w:val="20"/>
                <w:szCs w:val="20"/>
              </w:rPr>
              <w:t xml:space="preserve">What is the project?  What do I need to do?  How do I do it?</w:t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5C8B" w:sz="8"/>
              <w:left w:val="single" w:color="1F5C8B" w:sz="8"/>
              <w:bottom w:val="single" w:color="1F5C8B" w:sz="8"/>
              <w:right w:val="single" w:color="1F5C8B" w:sz="8"/>
            </w:tcBorders>
            <w:shd w:fill="1F5C8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🏗️  The Big Picture — What Is This Project About?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8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In simple words:</w:t>
      </w:r>
    </w:p>
    <w:p>
      <w:pPr>
        <w:spacing w:after="0" w:before="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5B6" w:sz="6"/>
              <w:left w:val="single" w:color="2E75B6" w:sz="6"/>
              <w:bottom w:val="single" w:color="2E75B6" w:sz="6"/>
              <w:right w:val="single" w:color="2E75B6" w:sz="6"/>
            </w:tcBorders>
            <w:shd w:fill="EBF4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5C8B"/>
                <w:sz w:val="24"/>
                <w:szCs w:val="24"/>
              </w:rPr>
              <w:t xml:space="preserve">You are given real energy data from three buildings.</w:t>
            </w:r>
          </w:p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color w:val="333333"/>
                <w:sz w:val="24"/>
                <w:szCs w:val="24"/>
              </w:rPr>
              <w:t xml:space="preserve">Your job is to build a machine learning model that can predict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548235"/>
                <w:sz w:val="24"/>
                <w:szCs w:val="24"/>
              </w:rPr>
              <w:t xml:space="preserve">how much energy a building will use in the future.</w:t>
            </w:r>
          </w:p>
        </w:tc>
      </w:tr>
    </w:tbl>
    <w:p>
      <w:pPr>
        <w:spacing w:after="0" w:before="120"/>
      </w:pPr>
      <w:r>
        <w:t xml:space="preserve"/>
      </w:r>
    </w:p>
    <w:p>
      <w:pPr>
        <w:spacing w:after="80" w:before="40"/>
      </w:pPr>
      <w:r>
        <w:rPr>
          <w:rFonts w:ascii="Arial" w:cs="Arial" w:eastAsia="Arial" w:hAnsi="Arial"/>
          <w:b w:val="false"/>
          <w:bCs w:val="false"/>
          <w:i/>
          <w:iCs/>
          <w:color w:val="595959"/>
          <w:sz w:val="22"/>
          <w:szCs w:val="22"/>
        </w:rPr>
        <w:t xml:space="preserve">Think of it like a weather forecast — but instead of predicting rain, you are predicting electricity or heating demand.</w:t>
      </w:r>
    </w:p>
    <w:p>
      <w:pPr>
        <w:spacing w:after="0" w:before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5C8B" w:sz="8"/>
              <w:left w:val="single" w:color="1F5C8B" w:sz="8"/>
              <w:bottom w:val="single" w:color="1F5C8B" w:sz="8"/>
              <w:right w:val="single" w:color="1F5C8B" w:sz="8"/>
            </w:tcBorders>
            <w:shd w:fill="1F5C8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🏢  The Three Buildings in the Dataset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8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The data comes from three real buildings that are connected to each other:</w:t>
      </w:r>
    </w:p>
    <w:p>
      <w:pPr>
        <w:spacing w:after="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300"/>
        <w:gridCol w:w="2600"/>
        <w:gridCol w:w="2526"/>
      </w:tblGrid>
      <w:tr>
        <w:trPr>
          <w:tblHeader/>
        </w:trP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5C8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/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5C8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⚡ Energy Hub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5C8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🏛️ Goldmill Buildings</w:t>
            </w:r>
          </w:p>
        </w:tc>
        <w:tc>
          <w:tcPr>
            <w:tcW w:type="dxa" w:w="2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5C8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🏫 Primary School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F5C8B"/>
                <w:sz w:val="20"/>
                <w:szCs w:val="20"/>
              </w:rPr>
              <w:t xml:space="preserve">What is it?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Central energy plant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Office building (two zones: General Offices + Archive)</w:t>
            </w:r>
          </w:p>
        </w:tc>
        <w:tc>
          <w:tcPr>
            <w:tcW w:type="dxa" w:w="2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School building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F5C8B"/>
                <w:sz w:val="20"/>
                <w:szCs w:val="20"/>
              </w:rPr>
              <w:t xml:space="preserve">What does it do?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Produces heat and supplies it to the other two buildings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Uses heating and electricity for offices and document storage</w:t>
            </w:r>
          </w:p>
        </w:tc>
        <w:tc>
          <w:tcPr>
            <w:tcW w:type="dxa" w:w="2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Uses heating and electricity for teaching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F5C8B"/>
                <w:sz w:val="20"/>
                <w:szCs w:val="20"/>
              </w:rPr>
              <w:t xml:space="preserve">Why interesting?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It is the 'supplier' — like a power station for the campus</w:t>
            </w:r>
          </w:p>
        </w:tc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Has weekday / weekend patterns — very different on Saturdays</w:t>
            </w:r>
          </w:p>
        </w:tc>
        <w:tc>
          <w:tcPr>
            <w:tcW w:type="dxa" w:w="2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Has term-time vs holiday patterns — drops to near zero in holidays</w:t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5C8B" w:sz="8"/>
              <w:left w:val="single" w:color="1F5C8B" w:sz="8"/>
              <w:bottom w:val="single" w:color="1F5C8B" w:sz="8"/>
              <w:right w:val="single" w:color="1F5C8B" w:sz="8"/>
            </w:tcBorders>
            <w:shd w:fill="1F5C8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📊  The Data — What Is In the Files?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8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The Excel files contain sensor readings recorded every 15 minutes. There are four types of measurements:</w:t>
      </w:r>
    </w:p>
    <w:p>
      <w:pPr>
        <w:spacing w:after="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26"/>
        <w:gridCol w:w="3400"/>
      </w:tblGrid>
      <w:tr>
        <w:trPr>
          <w:tblHeader/>
        </w:trP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  <w:tc>
          <w:tcPr>
            <w:tcW w:type="dxa" w:w="3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Examples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Why it matters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🌦️ Weather</w:t>
            </w:r>
          </w:p>
        </w:tc>
        <w:tc>
          <w:tcPr>
            <w:tcW w:type="dxa" w:w="3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Air temperature, humidity, wind speed, solar radiation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20"/>
                <w:szCs w:val="20"/>
              </w:rPr>
              <w:t xml:space="preserve">Cold weather → more heating. Sunny days → less lighting.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🔥 District Heating</w:t>
            </w:r>
          </w:p>
        </w:tc>
        <w:tc>
          <w:tcPr>
            <w:tcW w:type="dxa" w:w="3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Heating energy (kWh), flow rate, outward &amp; return temperature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20"/>
                <w:szCs w:val="20"/>
              </w:rPr>
              <w:t xml:space="preserve">How much heat the Energy Hub sends to each building.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⚡ Electricity</w:t>
            </w:r>
          </w:p>
        </w:tc>
        <w:tc>
          <w:tcPr>
            <w:tcW w:type="dxa" w:w="3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kWh consumed per building every 15–30 minutes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20"/>
                <w:szCs w:val="20"/>
              </w:rPr>
              <w:t xml:space="preserve">How much power each building uses at each moment.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🚿 Hot Water</w:t>
            </w:r>
          </w:p>
        </w:tc>
        <w:tc>
          <w:tcPr>
            <w:tcW w:type="dxa" w:w="3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Hot water flow &amp; return temperatures</w:t>
            </w:r>
          </w:p>
        </w:tc>
        <w:tc>
          <w:tcPr>
            <w:tcW w:type="dxa" w:w="3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595959"/>
                <w:sz w:val="20"/>
                <w:szCs w:val="20"/>
              </w:rPr>
              <w:t xml:space="preserve">Domestic hot water demand — separate from space heating.</w:t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5C8B" w:sz="8"/>
              <w:left w:val="single" w:color="1F5C8B" w:sz="8"/>
              <w:bottom w:val="single" w:color="1F5C8B" w:sz="8"/>
              <w:right w:val="single" w:color="1F5C8B" w:sz="8"/>
            </w:tcBorders>
            <w:shd w:fill="1F5C8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🎯  Step 0 — Make Your Choice (Before You Write Any Code)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8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Before starting, you must decide TWO things:</w:t>
      </w:r>
    </w:p>
    <w:p>
      <w:pPr>
        <w:spacing w:after="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13"/>
        <w:gridCol w:w="4613"/>
      </w:tblGrid>
      <w:tr>
        <w:tc>
          <w:tcPr>
            <w:tcW w:type="dxa" w:w="4413"/>
            <w:tcBorders>
              <w:top w:val="single" w:color="1F5C8B" w:sz="8"/>
              <w:left w:val="single" w:color="1F5C8B" w:sz="8"/>
              <w:bottom w:val="single" w:color="CCCCCC" w:sz="1"/>
              <w:right w:val="single" w:color="CCCCCC" w:sz="1"/>
            </w:tcBorders>
            <w:shd w:fill="1F5C8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Decision 1 — Which building?</w:t>
            </w:r>
          </w:p>
        </w:tc>
        <w:tc>
          <w:tcPr>
            <w:tcW w:type="dxa" w:w="4613"/>
            <w:tcBorders>
              <w:top w:val="single" w:color="1F5C8B" w:sz="8"/>
              <w:left w:val="single" w:color="CCCCCC" w:sz="1"/>
              <w:bottom w:val="single" w:color="CCCCCC" w:sz="1"/>
              <w:right w:val="single" w:color="1F5C8B" w:sz="8"/>
            </w:tcBorders>
            <w:shd w:fill="1F5C8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Decision 2 — What to forecast?</w:t>
            </w:r>
          </w:p>
        </w:tc>
      </w:tr>
      <w:tr>
        <w:tc>
          <w:tcPr>
            <w:tcW w:type="dxa" w:w="44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i/>
                <w:iCs/>
                <w:color w:val="595959"/>
                <w:sz w:val="21"/>
                <w:szCs w:val="21"/>
              </w:rPr>
              <w:t xml:space="preserve">Choose one (or all three):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Energy Hub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Goldmill Buildings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Primary School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All buildings combined (harder — good for high marks)</w:t>
            </w:r>
          </w:p>
        </w:tc>
        <w:tc>
          <w:tcPr>
            <w:tcW w:type="dxa" w:w="46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i/>
                <w:iCs/>
                <w:color w:val="595959"/>
                <w:sz w:val="21"/>
                <w:szCs w:val="21"/>
              </w:rPr>
              <w:t xml:space="preserve">Choose one target variable: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Electricity consumption (kWh) — easiest to start with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Heating energy consumption (kWh)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Hot water temperature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Combined heating + electricity demand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F8F00" w:sz="6"/>
              <w:left w:val="single" w:color="BF8F00" w:sz="6"/>
              <w:bottom w:val="single" w:color="BF8F00" w:sz="6"/>
              <w:right w:val="single" w:color="BF8F00" w:sz="6"/>
            </w:tcBorders>
            <w:shd w:fill="FFF2CC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7F6000"/>
                <w:sz w:val="22"/>
                <w:szCs w:val="22"/>
              </w:rPr>
              <w:t xml:space="preserve">💡  Remember</w:t>
            </w:r>
          </w:p>
          <w:p>
            <w:pPr>
              <w:spacing w:after="80" w:before="4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F6000"/>
                <w:sz w:val="22"/>
                <w:szCs w:val="22"/>
              </w:rPr>
              <w:t xml:space="preserve">Recommended starting point for most students:</w:t>
            </w:r>
          </w:p>
          <w:p>
            <w:pPr>
              <w:spacing w:after="8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→  Choose the Primary School  +  Electricity consumption.</w:t>
            </w:r>
          </w:p>
          <w:p>
            <w:pPr>
              <w:spacing w:after="8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95959"/>
                <w:sz w:val="22"/>
                <w:szCs w:val="22"/>
              </w:rPr>
              <w:t xml:space="preserve">The file  2018_10_15_Primary_school_HH_electric.xlsx  has clean, regular half-hourly readings — the easiest data to work with first.</w:t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5C8B" w:sz="8"/>
              <w:left w:val="single" w:color="1F5C8B" w:sz="8"/>
              <w:bottom w:val="single" w:color="1F5C8B" w:sz="8"/>
              <w:right w:val="single" w:color="1F5C8B" w:sz="8"/>
            </w:tcBorders>
            <w:shd w:fill="1F5C8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🔢  The Four Steps — What You Must Do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8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Every student must follow the same four steps in the same order:</w:t>
      </w:r>
    </w:p>
    <w:p>
      <w:pPr>
        <w:spacing w:after="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326"/>
      </w:tblGrid>
      <w:tr>
        <w:tc>
          <w:tcPr>
            <w:tcW w:type="dxa" w:w="700"/>
            <w:tcBorders>
              <w:top w:val="single" w:color="1F5C8B" w:sz="8"/>
              <w:left w:val="single" w:color="1F5C8B" w:sz="8"/>
              <w:bottom w:val="single" w:color="1F5C8B" w:sz="8"/>
              <w:right w:val="none" w:color="FFFFFF" w:sz="0"/>
            </w:tcBorders>
            <w:shd w:fill="1F5C8B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1</w:t>
            </w:r>
          </w:p>
        </w:tc>
        <w:tc>
          <w:tcPr>
            <w:tcW w:type="dxa" w:w="8326"/>
            <w:tcBorders>
              <w:top w:val="single" w:color="1F5C8B" w:sz="8"/>
              <w:left w:val="none" w:color="FFFFFF" w:sz="0"/>
              <w:bottom w:val="single" w:color="1F5C8B" w:sz="8"/>
              <w:right w:val="single" w:color="1F5C8B" w:sz="8"/>
            </w:tcBorders>
            <w:shd w:fill="EBF4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F5C8B"/>
                <w:sz w:val="25"/>
                <w:szCs w:val="25"/>
              </w:rPr>
              <w:t xml:space="preserve">🔍  Data Investigation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i/>
                <w:iCs/>
                <w:color w:val="595959"/>
                <w:sz w:val="21"/>
                <w:szCs w:val="21"/>
              </w:rPr>
              <w:t xml:space="preserve">Explore the data — understand what you have before doing anything else.</w:t>
            </w:r>
          </w:p>
          <w:p>
            <w:pPr>
              <w:spacing w:after="0" w:before="20"/>
            </w:pPr>
            <w:r>
              <w:t xml:space="preserve"/>
            </w:r>
          </w:p>
          <w:p>
            <w:pPr>
              <w:spacing w:after="8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Open the Excel files and ask yourself: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What date range does the data cover?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How many rows are there? (each row = one 15-minute reading)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Are there any missing values or gaps?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2"/>
                <w:szCs w:val="22"/>
              </w:rPr>
              <w:t xml:space="preserve">What does the data look like when you plot it as a time series?</w:t>
            </w:r>
          </w:p>
          <w:p>
            <w:pPr>
              <w:spacing w:after="0" w:before="60"/>
            </w:pPr>
            <w:r>
              <w:t xml:space="preserve"/>
            </w:r>
          </w:p>
          <w:p>
            <w:pPr>
              <w:spacing w:after="80" w:before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95959"/>
                <w:sz w:val="21"/>
                <w:szCs w:val="21"/>
              </w:rPr>
              <w:t xml:space="preserve">In your Jupyter notebook, write Python code to:</w:t>
            </w:r>
          </w:p>
          <w:tbl>
            <w:tblPr>
              <w:tblW w:type="dxa" w:w="902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026"/>
            </w:tblGrid>
            <w:tr>
              <w:tc>
                <w:tcPr>
                  <w:tcW w:type="dxa" w:w="9026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shd w:fill="1E1E1E" w:val="clear"/>
                  <w:tcMar>
                    <w:top w:type="dxa" w:w="120"/>
                    <w:left w:type="dxa" w:w="180"/>
                    <w:bottom w:type="dxa" w:w="120"/>
                    <w:right w:type="dxa" w:w="180"/>
                  </w:tcMar>
                </w:tcPr>
                <w:p>
                  <w:pPr>
                    <w:spacing w:after="20" w:before="20"/>
                  </w:pPr>
                  <w:r>
                    <w:rPr>
                      <w:rFonts w:ascii="Courier New" w:cs="Courier New" w:eastAsia="Courier New" w:hAnsi="Courier New"/>
                      <w:color w:val="FFFFFF"/>
                      <w:sz w:val="20"/>
                      <w:szCs w:val="20"/>
                    </w:rPr>
                    <w:t xml:space="preserve">import pandas as pd</w:t>
                  </w:r>
                </w:p>
                <w:p>
                  <w:pPr>
                    <w:spacing w:after="20" w:before="20"/>
                  </w:pPr>
                  <w:r>
                    <w:rPr>
                      <w:rFonts w:ascii="Courier New" w:cs="Courier New" w:eastAsia="Courier New" w:hAnsi="Courier New"/>
                      <w:color w:val="FFFFFF"/>
                      <w:sz w:val="20"/>
                      <w:szCs w:val="20"/>
                    </w:rPr>
                    <w:t xml:space="preserve">df = pd.read_excel('2018_10_15_Primary_school_HH_electric.xlsx')</w:t>
                  </w:r>
                </w:p>
                <w:p>
                  <w:pPr>
                    <w:spacing w:after="20" w:before="20"/>
                  </w:pPr>
                  <w:r>
                    <w:rPr>
                      <w:rFonts w:ascii="Courier New" w:cs="Courier New" w:eastAsia="Courier New" w:hAnsi="Courier New"/>
                      <w:color w:val="FFFFFF"/>
                      <w:sz w:val="20"/>
                      <w:szCs w:val="20"/>
                    </w:rPr>
                    <w:t xml:space="preserve">df.head()          # see the first 5 rows</w:t>
                  </w:r>
                </w:p>
                <w:p>
                  <w:pPr>
                    <w:spacing w:after="20" w:before="20"/>
                  </w:pPr>
                  <w:r>
                    <w:rPr>
                      <w:rFonts w:ascii="Courier New" w:cs="Courier New" w:eastAsia="Courier New" w:hAnsi="Courier New"/>
                      <w:color w:val="FFFFFF"/>
                      <w:sz w:val="20"/>
                      <w:szCs w:val="20"/>
                    </w:rPr>
                    <w:t xml:space="preserve">df.info()          # column names, data types, missing counts</w:t>
                  </w:r>
                </w:p>
                <w:p>
                  <w:pPr>
                    <w:spacing w:after="20" w:before="20"/>
                  </w:pPr>
                  <w:r>
                    <w:rPr>
                      <w:rFonts w:ascii="Courier New" w:cs="Courier New" w:eastAsia="Courier New" w:hAnsi="Courier New"/>
                      <w:color w:val="FFFFFF"/>
                      <w:sz w:val="20"/>
                      <w:szCs w:val="20"/>
                    </w:rPr>
                    <w:t xml:space="preserve">df.describe()      # min, max, mean of each column</w:t>
                  </w:r>
                </w:p>
                <w:p>
                  <w:pPr>
                    <w:spacing w:after="20" w:before="20"/>
                  </w:pPr>
                  <w:r>
                    <w:rPr>
                      <w:rFonts w:ascii="Courier New" w:cs="Courier New" w:eastAsia="Courier New" w:hAnsi="Courier New"/>
                      <w:color w:val="FFFFFF"/>
                      <w:sz w:val="20"/>
                      <w:szCs w:val="20"/>
                    </w:rPr>
                    <w:t xml:space="preserve">df.plot()          # quick time series plot</w:t>
                  </w:r>
                </w:p>
              </w:tc>
            </w:tr>
          </w:tbl>
          <w:p>
            <w:pPr>
              <w:spacing w:after="0" w:before="60"/>
            </w:pPr>
            <w:r>
              <w:t xml:space="preserve"/>
            </w:r>
          </w:p>
          <w:p>
            <w:pPr>
              <w:spacing w:after="80" w:before="4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48235"/>
                <w:sz w:val="22"/>
                <w:szCs w:val="22"/>
              </w:rPr>
              <w:t xml:space="preserve">Write a Markdown cell explaining what you found.</w:t>
            </w:r>
          </w:p>
        </w:tc>
      </w:tr>
    </w:tbl>
    <w:p>
      <w:pPr>
        <w:spacing w:after="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326"/>
      </w:tblGrid>
      <w:tr>
        <w:tc>
          <w:tcPr>
            <w:tcW w:type="dxa" w:w="700"/>
            <w:tcBorders>
              <w:top w:val="single" w:color="1F5C8B" w:sz="8"/>
              <w:left w:val="single" w:color="1F5C8B" w:sz="8"/>
              <w:bottom w:val="single" w:color="1F5C8B" w:sz="8"/>
              <w:right w:val="none" w:color="FFFFFF" w:sz="0"/>
            </w:tcBorders>
            <w:shd w:fill="1F5C8B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2</w:t>
            </w:r>
          </w:p>
        </w:tc>
        <w:tc>
          <w:tcPr>
            <w:tcW w:type="dxa" w:w="8326"/>
            <w:tcBorders>
              <w:top w:val="single" w:color="1F5C8B" w:sz="8"/>
              <w:left w:val="none" w:color="FFFFFF" w:sz="0"/>
              <w:bottom w:val="single" w:color="1F5C8B" w:sz="8"/>
              <w:right w:val="single" w:color="1F5C8B" w:sz="8"/>
            </w:tcBorders>
            <w:shd w:fill="EBF4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F5C8B"/>
                <w:sz w:val="25"/>
                <w:szCs w:val="25"/>
              </w:rPr>
              <w:t xml:space="preserve">🧹  Data Pre-processing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i/>
                <w:iCs/>
                <w:color w:val="595959"/>
                <w:sz w:val="21"/>
                <w:szCs w:val="21"/>
              </w:rPr>
              <w:t xml:space="preserve">Clean the data and prepare it for the machine learning model.</w:t>
            </w:r>
          </w:p>
          <w:p>
            <w:pPr>
              <w:spacing w:after="0" w:before="20"/>
            </w:pPr>
            <w:r>
              <w:t xml:space="preserve"/>
            </w:r>
          </w:p>
          <w:p>
            <w:pPr>
              <w:spacing w:after="8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This usually means doing ALL of the following:</w:t>
            </w:r>
          </w:p>
          <w:p>
            <w:pPr>
              <w:spacing w:after="0" w:before="40"/>
            </w:pPr>
            <w:r>
              <w:t xml:space="preserve"/>
            </w:r>
          </w:p>
          <w:tbl>
            <w:tblPr>
              <w:tblW w:type="dxa" w:w="82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600"/>
              <w:gridCol w:w="5600"/>
            </w:tblGrid>
            <w:tr>
              <w:trPr>
                <w:tblHeader/>
              </w:trPr>
              <w:tc>
                <w:tcPr>
                  <w:tcW w:type="dxa" w:w="2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2E75B6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</w:rPr>
                    <w:t xml:space="preserve">Task</w:t>
                  </w:r>
                </w:p>
              </w:tc>
              <w:tc>
                <w:tcPr>
                  <w:tcW w:type="dxa" w:w="5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2E75B6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</w:rPr>
                    <w:t xml:space="preserve">How to do it in Python</w:t>
                  </w:r>
                </w:p>
              </w:tc>
            </w:tr>
            <w:tr>
              <w:tc>
                <w:tcPr>
                  <w:tcW w:type="dxa" w:w="2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BF4FB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Handle missing values</w:t>
                  </w:r>
                </w:p>
              </w:tc>
              <w:tc>
                <w:tcPr>
                  <w:tcW w:type="dxa" w:w="5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BF4FB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Courier New" w:cs="Courier New" w:eastAsia="Courier New" w:hAnsi="Courier New"/>
                      <w:color w:val="1F5C8B"/>
                      <w:sz w:val="19"/>
                      <w:szCs w:val="19"/>
                    </w:rPr>
                    <w:t xml:space="preserve">df.fillna(method='ffill')  — fill gaps using the previous value</w:t>
                  </w:r>
                </w:p>
              </w:tc>
            </w:tr>
            <w:tr>
              <w:tc>
                <w:tcPr>
                  <w:tcW w:type="dxa" w:w="2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Remove outliers</w:t>
                  </w:r>
                </w:p>
              </w:tc>
              <w:tc>
                <w:tcPr>
                  <w:tcW w:type="dxa" w:w="5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Courier New" w:cs="Courier New" w:eastAsia="Courier New" w:hAnsi="Courier New"/>
                      <w:color w:val="1F5C8B"/>
                      <w:sz w:val="19"/>
                      <w:szCs w:val="19"/>
                    </w:rPr>
                    <w:t xml:space="preserve">df = df[df['kWh'] &lt; df['kWh'].quantile(0.99)]</w:t>
                  </w:r>
                </w:p>
              </w:tc>
            </w:tr>
            <w:tr>
              <w:tc>
                <w:tcPr>
                  <w:tcW w:type="dxa" w:w="2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BF4FB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Set the timestamp as index</w:t>
                  </w:r>
                </w:p>
              </w:tc>
              <w:tc>
                <w:tcPr>
                  <w:tcW w:type="dxa" w:w="5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BF4FB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Courier New" w:cs="Courier New" w:eastAsia="Courier New" w:hAnsi="Courier New"/>
                      <w:color w:val="1F5C8B"/>
                      <w:sz w:val="19"/>
                      <w:szCs w:val="19"/>
                    </w:rPr>
                    <w:t xml:space="preserve">df.set_index('Date and Time', inplace=True)</w:t>
                  </w:r>
                </w:p>
              </w:tc>
            </w:tr>
            <w:tr>
              <w:tc>
                <w:tcPr>
                  <w:tcW w:type="dxa" w:w="2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Rescale / normalise</w:t>
                  </w:r>
                </w:p>
              </w:tc>
              <w:tc>
                <w:tcPr>
                  <w:tcW w:type="dxa" w:w="5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Courier New" w:cs="Courier New" w:eastAsia="Courier New" w:hAnsi="Courier New"/>
                      <w:color w:val="1F5C8B"/>
                      <w:sz w:val="19"/>
                      <w:szCs w:val="19"/>
                    </w:rPr>
                    <w:t xml:space="preserve">from sklearn.preprocessing import MinMaxScaler</w:t>
                  </w:r>
                </w:p>
              </w:tc>
            </w:tr>
            <w:tr>
              <w:tc>
                <w:tcPr>
                  <w:tcW w:type="dxa" w:w="2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BF4FB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Add new features</w:t>
                  </w:r>
                </w:p>
              </w:tc>
              <w:tc>
                <w:tcPr>
                  <w:tcW w:type="dxa" w:w="5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BF4FB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Courier New" w:cs="Courier New" w:eastAsia="Courier New" w:hAnsi="Courier New"/>
                      <w:color w:val="1F5C8B"/>
                      <w:sz w:val="19"/>
                      <w:szCs w:val="19"/>
                    </w:rPr>
                    <w:t xml:space="preserve">df['hour'] = df.index.hour   /   df['dayofweek'] = df.index.dayofweek</w:t>
                  </w:r>
                </w:p>
              </w:tc>
            </w:tr>
            <w:tr>
              <w:tc>
                <w:tcPr>
                  <w:tcW w:type="dxa" w:w="2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Create lag features</w:t>
                  </w:r>
                </w:p>
              </w:tc>
              <w:tc>
                <w:tcPr>
                  <w:tcW w:type="dxa" w:w="5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Courier New" w:cs="Courier New" w:eastAsia="Courier New" w:hAnsi="Courier New"/>
                      <w:color w:val="1F5C8B"/>
                      <w:sz w:val="19"/>
                      <w:szCs w:val="19"/>
                    </w:rPr>
                    <w:t xml:space="preserve">df['lag_1'] = df['kWh'].shift(1)   ← previous reading as input</w:t>
                  </w:r>
                </w:p>
              </w:tc>
            </w:tr>
          </w:tbl>
          <w:p>
            <w:pPr>
              <w:spacing w:after="0" w:before="60"/>
            </w:pPr>
            <w:r>
              <w:t xml:space="preserve"/>
            </w:r>
          </w:p>
          <w:p>
            <w:pPr>
              <w:spacing w:after="80" w:before="4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48235"/>
                <w:sz w:val="22"/>
                <w:szCs w:val="22"/>
              </w:rPr>
              <w:t xml:space="preserve">Write a Markdown cell explaining what cleaning you did and why.</w:t>
            </w:r>
          </w:p>
        </w:tc>
      </w:tr>
    </w:tbl>
    <w:p>
      <w:pPr>
        <w:spacing w:after="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326"/>
      </w:tblGrid>
      <w:tr>
        <w:tc>
          <w:tcPr>
            <w:tcW w:type="dxa" w:w="700"/>
            <w:tcBorders>
              <w:top w:val="single" w:color="1F5C8B" w:sz="8"/>
              <w:left w:val="single" w:color="1F5C8B" w:sz="8"/>
              <w:bottom w:val="single" w:color="1F5C8B" w:sz="8"/>
              <w:right w:val="none" w:color="FFFFFF" w:sz="0"/>
            </w:tcBorders>
            <w:shd w:fill="1F5C8B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3</w:t>
            </w:r>
          </w:p>
        </w:tc>
        <w:tc>
          <w:tcPr>
            <w:tcW w:type="dxa" w:w="8326"/>
            <w:tcBorders>
              <w:top w:val="single" w:color="1F5C8B" w:sz="8"/>
              <w:left w:val="none" w:color="FFFFFF" w:sz="0"/>
              <w:bottom w:val="single" w:color="1F5C8B" w:sz="8"/>
              <w:right w:val="single" w:color="1F5C8B" w:sz="8"/>
            </w:tcBorders>
            <w:shd w:fill="EBF4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F5C8B"/>
                <w:sz w:val="25"/>
                <w:szCs w:val="25"/>
              </w:rPr>
              <w:t xml:space="preserve">🤖  Model Development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i/>
                <w:iCs/>
                <w:color w:val="595959"/>
                <w:sz w:val="21"/>
                <w:szCs w:val="21"/>
              </w:rPr>
              <w:t xml:space="preserve">Build and train your machine learning model.</w:t>
            </w:r>
          </w:p>
          <w:p>
            <w:pPr>
              <w:spacing w:after="0" w:before="20"/>
            </w:pPr>
            <w:r>
              <w:t xml:space="preserve"/>
            </w:r>
          </w:p>
          <w:p>
            <w:pPr>
              <w:spacing w:after="8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You can choose any ML method. Here are common options from easiest to hardest:</w:t>
            </w:r>
          </w:p>
          <w:p>
            <w:pPr>
              <w:spacing w:after="0" w:before="60"/>
            </w:pPr>
            <w:r>
              <w:t xml:space="preserve"/>
            </w:r>
          </w:p>
          <w:tbl>
            <w:tblPr>
              <w:tblW w:type="dxa" w:w="82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200"/>
              <w:gridCol w:w="2400"/>
              <w:gridCol w:w="3600"/>
            </w:tblGrid>
            <w:tr>
              <w:trPr>
                <w:tblHeader/>
              </w:trPr>
              <w:tc>
                <w:tcPr>
                  <w:tcW w:type="dxa" w:w="22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2E75B6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</w:rPr>
                    <w:t xml:space="preserve">Model</w:t>
                  </w:r>
                </w:p>
              </w:tc>
              <w:tc>
                <w:tcPr>
                  <w:tcW w:type="dxa" w:w="24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2E75B6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</w:rPr>
                    <w:t xml:space="preserve">Difficulty</w:t>
                  </w:r>
                </w:p>
              </w:tc>
              <w:tc>
                <w:tcPr>
                  <w:tcW w:type="dxa" w:w="3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2E75B6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</w:rPr>
                    <w:t xml:space="preserve">Good for</w:t>
                  </w:r>
                </w:p>
              </w:tc>
            </w:tr>
            <w:tr>
              <w:tc>
                <w:tcPr>
                  <w:tcW w:type="dxa" w:w="22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2EFDA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Linear Regression</w:t>
                  </w:r>
                </w:p>
              </w:tc>
              <w:tc>
                <w:tcPr>
                  <w:tcW w:type="dxa" w:w="24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2EFDA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⭐ Easy</w:t>
                  </w:r>
                </w:p>
              </w:tc>
              <w:tc>
                <w:tcPr>
                  <w:tcW w:type="dxa" w:w="3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2EFDA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i/>
                      <w:iCs/>
                      <w:color w:val="595959"/>
                      <w:sz w:val="20"/>
                      <w:szCs w:val="20"/>
                    </w:rPr>
                    <w:t xml:space="preserve">Simple baseline — quick to implement</w:t>
                  </w:r>
                </w:p>
              </w:tc>
            </w:tr>
            <w:tr>
              <w:tc>
                <w:tcPr>
                  <w:tcW w:type="dxa" w:w="22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Random Forest</w:t>
                  </w:r>
                </w:p>
              </w:tc>
              <w:tc>
                <w:tcPr>
                  <w:tcW w:type="dxa" w:w="24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⭐⭐ Medium</w:t>
                  </w:r>
                </w:p>
              </w:tc>
              <w:tc>
                <w:tcPr>
                  <w:tcW w:type="dxa" w:w="3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i/>
                      <w:iCs/>
                      <w:color w:val="595959"/>
                      <w:sz w:val="20"/>
                      <w:szCs w:val="20"/>
                    </w:rPr>
                    <w:t xml:space="preserve">Handles non-linear patterns well</w:t>
                  </w:r>
                </w:p>
              </w:tc>
            </w:tr>
            <w:tr>
              <w:tc>
                <w:tcPr>
                  <w:tcW w:type="dxa" w:w="22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2EFDA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Gradient Boosting (XGBoost)</w:t>
                  </w:r>
                </w:p>
              </w:tc>
              <w:tc>
                <w:tcPr>
                  <w:tcW w:type="dxa" w:w="24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2EFDA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⭐⭐ Medium</w:t>
                  </w:r>
                </w:p>
              </w:tc>
              <w:tc>
                <w:tcPr>
                  <w:tcW w:type="dxa" w:w="3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2EFDA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i/>
                      <w:iCs/>
                      <w:color w:val="595959"/>
                      <w:sz w:val="20"/>
                      <w:szCs w:val="20"/>
                    </w:rPr>
                    <w:t xml:space="preserve">Usually gives very good accuracy</w:t>
                  </w:r>
                </w:p>
              </w:tc>
            </w:tr>
            <w:tr>
              <w:tc>
                <w:tcPr>
                  <w:tcW w:type="dxa" w:w="22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LSTM Neural Network</w:t>
                  </w:r>
                </w:p>
              </w:tc>
              <w:tc>
                <w:tcPr>
                  <w:tcW w:type="dxa" w:w="24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⭐⭐⭐ Hard</w:t>
                  </w:r>
                </w:p>
              </w:tc>
              <w:tc>
                <w:tcPr>
                  <w:tcW w:type="dxa" w:w="3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i/>
                      <w:iCs/>
                      <w:color w:val="595959"/>
                      <w:sz w:val="20"/>
                      <w:szCs w:val="20"/>
                    </w:rPr>
                    <w:t xml:space="preserve">Best for long sequential patterns</w:t>
                  </w:r>
                </w:p>
              </w:tc>
            </w:tr>
            <w:tr>
              <w:tc>
                <w:tcPr>
                  <w:tcW w:type="dxa" w:w="22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2EFDA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ARIMA / SARIMA</w:t>
                  </w:r>
                </w:p>
              </w:tc>
              <w:tc>
                <w:tcPr>
                  <w:tcW w:type="dxa" w:w="24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2EFDA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⭐⭐ Medium</w:t>
                  </w:r>
                </w:p>
              </w:tc>
              <w:tc>
                <w:tcPr>
                  <w:tcW w:type="dxa" w:w="36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2EFDA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i/>
                      <w:iCs/>
                      <w:color w:val="595959"/>
                      <w:sz w:val="20"/>
                      <w:szCs w:val="20"/>
                    </w:rPr>
                    <w:t xml:space="preserve">Classical time series — good comparison</w:t>
                  </w:r>
                </w:p>
              </w:tc>
            </w:tr>
          </w:tbl>
          <w:p>
            <w:pPr>
              <w:spacing w:after="0" w:before="60"/>
            </w:pPr>
            <w:r>
              <w:t xml:space="preserve"/>
            </w:r>
          </w:p>
          <w:p>
            <w:pPr>
              <w:spacing w:after="80" w:before="4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5C8B"/>
                <w:sz w:val="22"/>
                <w:szCs w:val="22"/>
              </w:rPr>
              <w:t xml:space="preserve">Minimum requirement: build and compare at least two different models.</w:t>
            </w:r>
          </w:p>
          <w:p>
            <w:pPr>
              <w:spacing w:after="0" w:before="40"/>
            </w:pPr>
            <w:r>
              <w:t xml:space="preserve"/>
            </w:r>
          </w:p>
          <w:p>
            <w:pPr>
              <w:spacing w:after="80" w:before="4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48235"/>
                <w:sz w:val="22"/>
                <w:szCs w:val="22"/>
              </w:rPr>
              <w:t xml:space="preserve">Write a Markdown cell explaining why you chose your model.</w:t>
            </w:r>
          </w:p>
        </w:tc>
      </w:tr>
    </w:tbl>
    <w:p>
      <w:pPr>
        <w:spacing w:after="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326"/>
      </w:tblGrid>
      <w:tr>
        <w:tc>
          <w:tcPr>
            <w:tcW w:type="dxa" w:w="700"/>
            <w:tcBorders>
              <w:top w:val="single" w:color="1F5C8B" w:sz="8"/>
              <w:left w:val="single" w:color="1F5C8B" w:sz="8"/>
              <w:bottom w:val="single" w:color="1F5C8B" w:sz="8"/>
              <w:right w:val="none" w:color="FFFFFF" w:sz="0"/>
            </w:tcBorders>
            <w:shd w:fill="1F5C8B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4</w:t>
            </w:r>
          </w:p>
        </w:tc>
        <w:tc>
          <w:tcPr>
            <w:tcW w:type="dxa" w:w="8326"/>
            <w:tcBorders>
              <w:top w:val="single" w:color="1F5C8B" w:sz="8"/>
              <w:left w:val="none" w:color="FFFFFF" w:sz="0"/>
              <w:bottom w:val="single" w:color="1F5C8B" w:sz="8"/>
              <w:right w:val="single" w:color="1F5C8B" w:sz="8"/>
            </w:tcBorders>
            <w:shd w:fill="EBF4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F5C8B"/>
                <w:sz w:val="25"/>
                <w:szCs w:val="25"/>
              </w:rPr>
              <w:t xml:space="preserve">📏  Prediction Horizons + Evaluation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i/>
                <w:iCs/>
                <w:color w:val="595959"/>
                <w:sz w:val="21"/>
                <w:szCs w:val="21"/>
              </w:rPr>
              <w:t xml:space="preserve">Test your model at three different time horizons and measure how accurate it is.</w:t>
            </w:r>
          </w:p>
          <w:p>
            <w:pPr>
              <w:spacing w:after="0" w:before="20"/>
            </w:pPr>
            <w:r>
              <w:t xml:space="preserve"/>
            </w:r>
          </w:p>
          <w:p>
            <w:pPr>
              <w:spacing w:after="8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You must test your model for these three forecast windows:</w:t>
            </w:r>
          </w:p>
          <w:p>
            <w:pPr>
              <w:spacing w:after="0" w:before="60"/>
            </w:pPr>
            <w:r>
              <w:t xml:space="preserve"/>
            </w:r>
          </w:p>
          <w:tbl>
            <w:tblPr>
              <w:tblW w:type="dxa" w:w="82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200"/>
              <w:gridCol w:w="2000"/>
              <w:gridCol w:w="4000"/>
            </w:tblGrid>
            <w:tr>
              <w:trPr>
                <w:tblHeader/>
              </w:trPr>
              <w:tc>
                <w:tcPr>
                  <w:tcW w:type="dxa" w:w="22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2E75B6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</w:rPr>
                    <w:t xml:space="preserve">Horizon</w:t>
                  </w:r>
                </w:p>
              </w:tc>
              <w:tc>
                <w:tcPr>
                  <w:tcW w:type="dxa" w:w="20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2E75B6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</w:rPr>
                    <w:t xml:space="preserve">Forecast window</w:t>
                  </w:r>
                </w:p>
              </w:tc>
              <w:tc>
                <w:tcPr>
                  <w:tcW w:type="dxa" w:w="40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2E75B6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</w:rPr>
                    <w:t xml:space="preserve">What it means</w:t>
                  </w:r>
                </w:p>
              </w:tc>
            </w:tr>
            <w:tr>
              <w:tc>
                <w:tcPr>
                  <w:tcW w:type="dxa" w:w="22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BF4FB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Short-term</w:t>
                  </w:r>
                </w:p>
              </w:tc>
              <w:tc>
                <w:tcPr>
                  <w:tcW w:type="dxa" w:w="20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BF4FB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Next 15 minutes</w:t>
                  </w:r>
                </w:p>
              </w:tc>
              <w:tc>
                <w:tcPr>
                  <w:tcW w:type="dxa" w:w="40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BF4FB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i/>
                      <w:iCs/>
                      <w:color w:val="595959"/>
                      <w:sz w:val="20"/>
                      <w:szCs w:val="20"/>
                    </w:rPr>
                    <w:t xml:space="preserve">Predict the very next sensor reading</w:t>
                  </w:r>
                </w:p>
              </w:tc>
            </w:tr>
            <w:tr>
              <w:tc>
                <w:tcPr>
                  <w:tcW w:type="dxa" w:w="22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Medium-term</w:t>
                  </w:r>
                </w:p>
              </w:tc>
              <w:tc>
                <w:tcPr>
                  <w:tcW w:type="dxa" w:w="20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Next 1 hour</w:t>
                  </w:r>
                </w:p>
              </w:tc>
              <w:tc>
                <w:tcPr>
                  <w:tcW w:type="dxa" w:w="40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i/>
                      <w:iCs/>
                      <w:color w:val="595959"/>
                      <w:sz w:val="20"/>
                      <w:szCs w:val="20"/>
                    </w:rPr>
                    <w:t xml:space="preserve">Predict 4 readings ahead (4 × 15 min)</w:t>
                  </w:r>
                </w:p>
              </w:tc>
            </w:tr>
            <w:tr>
              <w:tc>
                <w:tcPr>
                  <w:tcW w:type="dxa" w:w="22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BF4FB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Day-ahead</w:t>
                  </w:r>
                </w:p>
              </w:tc>
              <w:tc>
                <w:tcPr>
                  <w:tcW w:type="dxa" w:w="20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BF4FB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Next 24 hours</w:t>
                  </w:r>
                </w:p>
              </w:tc>
              <w:tc>
                <w:tcPr>
                  <w:tcW w:type="dxa" w:w="40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BF4FB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i/>
                      <w:iCs/>
                      <w:color w:val="595959"/>
                      <w:sz w:val="20"/>
                      <w:szCs w:val="20"/>
                    </w:rPr>
                    <w:t xml:space="preserve">Predict 96 readings ahead — much harder</w:t>
                  </w:r>
                </w:p>
              </w:tc>
            </w:tr>
          </w:tbl>
          <w:p>
            <w:pPr>
              <w:spacing w:after="0" w:before="80"/>
            </w:pPr>
            <w:r>
              <w:t xml:space="preserve"/>
            </w:r>
          </w:p>
          <w:p>
            <w:pPr>
              <w:spacing w:after="8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For each horizon, measure accuracy using these three metrics:</w:t>
            </w:r>
          </w:p>
          <w:p>
            <w:pPr>
              <w:spacing w:after="0" w:before="60"/>
            </w:pPr>
            <w:r>
              <w:t xml:space="preserve"/>
            </w:r>
          </w:p>
          <w:tbl>
            <w:tblPr>
              <w:tblW w:type="dxa" w:w="82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00"/>
              <w:gridCol w:w="2400"/>
              <w:gridCol w:w="4400"/>
            </w:tblGrid>
            <w:tr>
              <w:trPr>
                <w:tblHeader/>
              </w:trPr>
              <w:tc>
                <w:tcPr>
                  <w:tcW w:type="dxa" w:w="14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2E75B6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</w:rPr>
                    <w:t xml:space="preserve">Metric</w:t>
                  </w:r>
                </w:p>
              </w:tc>
              <w:tc>
                <w:tcPr>
                  <w:tcW w:type="dxa" w:w="24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2E75B6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</w:rPr>
                    <w:t xml:space="preserve">Formula</w:t>
                  </w:r>
                </w:p>
              </w:tc>
              <w:tc>
                <w:tcPr>
                  <w:tcW w:type="dxa" w:w="44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2E75B6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0"/>
                      <w:szCs w:val="20"/>
                    </w:rPr>
                    <w:t xml:space="preserve">Meaning</w:t>
                  </w:r>
                </w:p>
              </w:tc>
            </w:tr>
            <w:tr>
              <w:tc>
                <w:tcPr>
                  <w:tcW w:type="dxa" w:w="14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BF4FB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1F5C8B"/>
                      <w:sz w:val="20"/>
                      <w:szCs w:val="20"/>
                    </w:rPr>
                    <w:t xml:space="preserve">RMSE</w:t>
                  </w:r>
                </w:p>
              </w:tc>
              <w:tc>
                <w:tcPr>
                  <w:tcW w:type="dxa" w:w="24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BF4FB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Courier New" w:cs="Courier New" w:eastAsia="Courier New" w:hAnsi="Courier New"/>
                      <w:sz w:val="19"/>
                      <w:szCs w:val="19"/>
                    </w:rPr>
                    <w:t xml:space="preserve">√( mean( (actual − predicted)² ) )</w:t>
                  </w:r>
                </w:p>
              </w:tc>
              <w:tc>
                <w:tcPr>
                  <w:tcW w:type="dxa" w:w="44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BF4FB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i/>
                      <w:iCs/>
                      <w:color w:val="595959"/>
                      <w:sz w:val="20"/>
                      <w:szCs w:val="20"/>
                    </w:rPr>
                    <w:t xml:space="preserve">Penalises large errors heavily. Lower = better.</w:t>
                  </w:r>
                </w:p>
              </w:tc>
            </w:tr>
            <w:tr>
              <w:tc>
                <w:tcPr>
                  <w:tcW w:type="dxa" w:w="14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1F5C8B"/>
                      <w:sz w:val="20"/>
                      <w:szCs w:val="20"/>
                    </w:rPr>
                    <w:t xml:space="preserve">MAE</w:t>
                  </w:r>
                </w:p>
              </w:tc>
              <w:tc>
                <w:tcPr>
                  <w:tcW w:type="dxa" w:w="24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Courier New" w:cs="Courier New" w:eastAsia="Courier New" w:hAnsi="Courier New"/>
                      <w:sz w:val="19"/>
                      <w:szCs w:val="19"/>
                    </w:rPr>
                    <w:t xml:space="preserve">mean( |actual − predicted| )</w:t>
                  </w:r>
                </w:p>
              </w:tc>
              <w:tc>
                <w:tcPr>
                  <w:tcW w:type="dxa" w:w="44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i/>
                      <w:iCs/>
                      <w:color w:val="595959"/>
                      <w:sz w:val="20"/>
                      <w:szCs w:val="20"/>
                    </w:rPr>
                    <w:t xml:space="preserve">Average error in the same units as your data. Lower = better.</w:t>
                  </w:r>
                </w:p>
              </w:tc>
            </w:tr>
            <w:tr>
              <w:tc>
                <w:tcPr>
                  <w:tcW w:type="dxa" w:w="14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BF4FB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1F5C8B"/>
                      <w:sz w:val="20"/>
                      <w:szCs w:val="20"/>
                    </w:rPr>
                    <w:t xml:space="preserve">MAPE</w:t>
                  </w:r>
                </w:p>
              </w:tc>
              <w:tc>
                <w:tcPr>
                  <w:tcW w:type="dxa" w:w="24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BF4FB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Courier New" w:cs="Courier New" w:eastAsia="Courier New" w:hAnsi="Courier New"/>
                      <w:sz w:val="19"/>
                      <w:szCs w:val="19"/>
                    </w:rPr>
                    <w:t xml:space="preserve">mean( |actual − predicted| / actual ) × 100</w:t>
                  </w:r>
                </w:p>
              </w:tc>
              <w:tc>
                <w:tcPr>
                  <w:tcW w:type="dxa" w:w="4400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BF4FB" w:val="clear"/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r>
                    <w:rPr>
                      <w:rFonts w:ascii="Arial" w:cs="Arial" w:eastAsia="Arial" w:hAnsi="Arial"/>
                      <w:i/>
                      <w:iCs/>
                      <w:color w:val="595959"/>
                      <w:sz w:val="20"/>
                      <w:szCs w:val="20"/>
                    </w:rPr>
                    <w:t xml:space="preserve">Error as a percentage. Easier to understand (e.g. 5% error).</w:t>
                  </w:r>
                </w:p>
              </w:tc>
            </w:tr>
          </w:tbl>
          <w:p>
            <w:pPr>
              <w:spacing w:after="0" w:before="60"/>
            </w:pPr>
            <w:r>
              <w:t xml:space="preserve"/>
            </w:r>
          </w:p>
          <w:p>
            <w:pPr>
              <w:spacing w:after="80" w:before="4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48235"/>
                <w:sz w:val="22"/>
                <w:szCs w:val="22"/>
              </w:rPr>
              <w:t xml:space="preserve">Write a Markdown cell discussing: which horizon was hardest? Which model was most accurate? Why?</w:t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5C8B" w:sz="8"/>
              <w:left w:val="single" w:color="1F5C8B" w:sz="8"/>
              <w:bottom w:val="single" w:color="1F5C8B" w:sz="8"/>
              <w:right w:val="single" w:color="1F5C8B" w:sz="8"/>
            </w:tcBorders>
            <w:shd w:fill="1F5C8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📓  How to Structure Your Jupyter Notebook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8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Your notebook should be organised into clear sections. Use Markdown cells as headings between your code cells:</w:t>
      </w:r>
    </w:p>
    <w:p>
      <w:pPr>
        <w:spacing w:after="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200"/>
        <w:gridCol w:w="6426"/>
      </w:tblGrid>
      <w:tr>
        <w:trPr>
          <w:tblHeader/>
        </w:trPr>
        <w:tc>
          <w:tcPr>
            <w:tcW w:type="dxa" w:w="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5C8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5C8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Section</w:t>
            </w:r>
          </w:p>
        </w:tc>
        <w:tc>
          <w:tcPr>
            <w:tcW w:type="dxa" w:w="6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5C8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What goes in it</w:t>
            </w:r>
          </w:p>
        </w:tc>
      </w:tr>
      <w:tr>
        <w:tc>
          <w:tcPr>
            <w:tcW w:type="dxa" w:w="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5C8B"/>
                <w:sz w:val="20"/>
                <w:szCs w:val="20"/>
              </w:rPr>
              <w:t xml:space="preserve">1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Introduction</w:t>
            </w:r>
          </w:p>
        </w:tc>
        <w:tc>
          <w:tcPr>
            <w:tcW w:type="dxa" w:w="6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Markdown only — describe what building and variable you chose, and why.</w:t>
            </w:r>
          </w:p>
        </w:tc>
      </w:tr>
      <w:tr>
        <w:tc>
          <w:tcPr>
            <w:tcW w:type="dxa" w:w="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5C8B"/>
                <w:sz w:val="20"/>
                <w:szCs w:val="20"/>
              </w:rPr>
              <w:t xml:space="preserve">2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Data Loading</w:t>
            </w:r>
          </w:p>
        </w:tc>
        <w:tc>
          <w:tcPr>
            <w:tcW w:type="dxa" w:w="6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Code to import libraries and read the Excel file(s) into a DataFrame.</w:t>
            </w:r>
          </w:p>
        </w:tc>
      </w:tr>
      <w:tr>
        <w:tc>
          <w:tcPr>
            <w:tcW w:type="dxa" w:w="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5C8B"/>
                <w:sz w:val="20"/>
                <w:szCs w:val="20"/>
              </w:rPr>
              <w:t xml:space="preserve">3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Data Exploration</w:t>
            </w:r>
          </w:p>
        </w:tc>
        <w:tc>
          <w:tcPr>
            <w:tcW w:type="dxa" w:w="6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df.head(), df.info(), df.describe(), time series plots. Markdown explaining what you see.</w:t>
            </w:r>
          </w:p>
        </w:tc>
      </w:tr>
      <w:tr>
        <w:tc>
          <w:tcPr>
            <w:tcW w:type="dxa" w:w="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5C8B"/>
                <w:sz w:val="20"/>
                <w:szCs w:val="20"/>
              </w:rPr>
              <w:t xml:space="preserve">4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Data Pre-processing</w:t>
            </w:r>
          </w:p>
        </w:tc>
        <w:tc>
          <w:tcPr>
            <w:tcW w:type="dxa" w:w="6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Cleaning, missing values, feature engineering. Markdown explaining each decision.</w:t>
            </w:r>
          </w:p>
        </w:tc>
      </w:tr>
      <w:tr>
        <w:tc>
          <w:tcPr>
            <w:tcW w:type="dxa" w:w="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5C8B"/>
                <w:sz w:val="20"/>
                <w:szCs w:val="20"/>
              </w:rPr>
              <w:t xml:space="preserve">5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Model 1</w:t>
            </w:r>
          </w:p>
        </w:tc>
        <w:tc>
          <w:tcPr>
            <w:tcW w:type="dxa" w:w="6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Build, train, and evaluate your first model. Plot actual vs predicted. Report RMSE, MAE, MAPE.</w:t>
            </w:r>
          </w:p>
        </w:tc>
      </w:tr>
      <w:tr>
        <w:tc>
          <w:tcPr>
            <w:tcW w:type="dxa" w:w="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5C8B"/>
                <w:sz w:val="20"/>
                <w:szCs w:val="20"/>
              </w:rPr>
              <w:t xml:space="preserve">6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Model 2</w:t>
            </w:r>
          </w:p>
        </w:tc>
        <w:tc>
          <w:tcPr>
            <w:tcW w:type="dxa" w:w="6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Repeat for your second model (different algorithm or different horizon).</w:t>
            </w:r>
          </w:p>
        </w:tc>
      </w:tr>
      <w:tr>
        <w:tc>
          <w:tcPr>
            <w:tcW w:type="dxa" w:w="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5C8B"/>
                <w:sz w:val="20"/>
                <w:szCs w:val="20"/>
              </w:rPr>
              <w:t xml:space="preserve">7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Comparison</w:t>
            </w:r>
          </w:p>
        </w:tc>
        <w:tc>
          <w:tcPr>
            <w:tcW w:type="dxa" w:w="6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Table or chart comparing both models across all three horizons.</w:t>
            </w:r>
          </w:p>
        </w:tc>
      </w:tr>
      <w:tr>
        <w:tc>
          <w:tcPr>
            <w:tcW w:type="dxa" w:w="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5C8B"/>
                <w:sz w:val="20"/>
                <w:szCs w:val="20"/>
              </w:rPr>
              <w:t xml:space="preserve">8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Discussion</w:t>
            </w:r>
          </w:p>
        </w:tc>
        <w:tc>
          <w:tcPr>
            <w:tcW w:type="dxa" w:w="6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Markdown only — which model is better? What are the limitations? What would you improve?</w:t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5C8B" w:sz="8"/>
              <w:left w:val="single" w:color="1F5C8B" w:sz="8"/>
              <w:bottom w:val="single" w:color="1F5C8B" w:sz="8"/>
              <w:right w:val="single" w:color="1F5C8B" w:sz="8"/>
            </w:tcBorders>
            <w:shd w:fill="1F5C8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🏗️  Why Does This Matter? — The Real-World Context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8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The Energy Hub is the supplier. The buildings are the customers. If we can predict demand accurately:</w:t>
      </w:r>
    </w:p>
    <w:p>
      <w:pPr>
        <w:spacing w:after="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5C8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Capacity planning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We know how much energy to produce — no waste, no shortage.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5C8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Inventory / storage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Energy cannot be stored easily, so production must match demand in real-time.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5C8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Cost optimisation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4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Overproduction wastes money. Underproduction causes problems for users.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5C8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Sustainability</w:t>
            </w:r>
          </w:p>
        </w:tc>
        <w:tc>
          <w:tcPr>
            <w:tcW w:type="dxa" w:w="68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>Better forecasts → less wasted energy → lower carbon emissions.</w:t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1F5C8B" w:sz="8"/>
              <w:left w:val="single" w:color="1F5C8B" w:sz="8"/>
              <w:bottom w:val="single" w:color="1F5C8B" w:sz="8"/>
              <w:right w:val="single" w:color="1F5C8B" w:sz="8"/>
            </w:tcBorders>
            <w:shd w:fill="1F5C8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✅  Final Checklist — Before You Submit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5B6" w:sz="6"/>
              <w:left w:val="single" w:color="2E75B6" w:sz="6"/>
              <w:bottom w:val="single" w:color="2E75B6" w:sz="6"/>
              <w:right w:val="single" w:color="2E75B6" w:sz="6"/>
            </w:tcBorders>
            <w:shd w:fill="EBF4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 w:before="4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5C8B"/>
                <w:sz w:val="22"/>
                <w:szCs w:val="22"/>
              </w:rPr>
              <w:t xml:space="preserve">Use this checklist to check your own work before submitting:</w:t>
            </w:r>
          </w:p>
          <w:p>
            <w:pPr>
              <w:spacing w:after="0" w:before="40"/>
            </w:pPr>
            <w:r>
              <w:t xml:space="preserve"/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My notebook runs from top to bottom without any errors (Kernel → Restart &amp; Run All works).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I have at least one Markdown cell explaining each section — not just code.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I have explored the data and shown at least one time series plot.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I have cleaned the data (handled missing values, set timestamp as index).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I have added at least one new feature (hour of day, day of week, or lag value).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I have trained at least two different ML models.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I have tested forecasts for all three horizons: 15-min, 1-hour, 24-hour.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I have reported RMSE, MAE, and MAPE for each model and horizon.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I have produced a chart showing actual vs predicted values.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I have written a discussion comparing my models and discussing limitations.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All data files are in the same folder as my .ipynb file.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5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My notebook file is saved as  .ipynb  (not exported as .py or .html).</w:t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5B6" w:sz="6"/>
              <w:left w:val="single" w:color="2E75B6" w:sz="6"/>
              <w:bottom w:val="single" w:color="2E75B6" w:sz="6"/>
              <w:right w:val="single" w:color="2E75B6" w:sz="6"/>
            </w:tcBorders>
            <w:shd w:fill="D6E4F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F5C8B"/>
                <w:sz w:val="24"/>
                <w:szCs w:val="24"/>
              </w:rPr>
              <w:t xml:space="preserve">One last thing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333333"/>
                <w:sz w:val="21"/>
                <w:szCs w:val="21"/>
              </w:rPr>
              <w:t xml:space="preserve">The Markdown explanations are just as important as the code. A notebook full of code with no explanation will score poorly. Write clearly about what you did, what you found, and what it means.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5C8B" w:sz="4" w:space="1"/>
      </w:pBdr>
      <w:spacing w:before="60"/>
      <w:jc w:val="right"/>
    </w:pPr>
    <w:r>
      <w:rPr>
        <w:rFonts w:ascii="Arial" w:cs="Arial" w:eastAsia="Arial" w:hAnsi="Arial"/>
        <w:color w:val="888888"/>
        <w:sz w:val="18"/>
        <w:szCs w:val="18"/>
      </w:rPr>
      <w:t xml:space="preserve">Page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F5C8B" w:sz="6" w:space="1"/>
      </w:pBdr>
      <w:spacing w:after="60"/>
    </w:pPr>
    <w:r>
      <w:rPr>
        <w:rFonts w:ascii="Arial" w:cs="Arial" w:eastAsia="Arial" w:hAnsi="Arial"/>
        <w:color w:val="666666"/>
        <w:sz w:val="18"/>
        <w:szCs w:val="18"/>
      </w:rPr>
      <w:t xml:space="preserve">Project Explained — Forecasting Building Energy and Heat Demand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○"/>
      <w:lvlJc w:val="left"/>
      <w:pPr>
        <w:ind w:left="880" w:hanging="28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2026-06-13T15:39:57.559Z</dcterms:created>
  <dcterms:modified xsi:type="dcterms:W3CDTF">2026-06-13T15:39:57.560Z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